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AC8AA" w14:textId="77777777" w:rsidR="00554060" w:rsidRPr="00A74684" w:rsidRDefault="00554060" w:rsidP="009A25BB">
      <w:pPr>
        <w:rPr>
          <w:rFonts w:asciiTheme="majorHAnsi" w:hAnsiTheme="majorHAnsi"/>
          <w:b/>
          <w:color w:val="4F6228" w:themeColor="accent3" w:themeShade="80"/>
        </w:rPr>
      </w:pPr>
    </w:p>
    <w:p w14:paraId="4D7CA274" w14:textId="1EA5761D" w:rsidR="0008330C" w:rsidRDefault="00DA61D9" w:rsidP="009D22EC">
      <w:pPr>
        <w:widowControl w:val="0"/>
        <w:autoSpaceDE w:val="0"/>
        <w:autoSpaceDN w:val="0"/>
        <w:adjustRightInd w:val="0"/>
        <w:jc w:val="center"/>
        <w:rPr>
          <w:rFonts w:asciiTheme="majorHAnsi" w:hAnsiTheme="majorHAnsi" w:cs="Times"/>
          <w:b/>
        </w:rPr>
      </w:pPr>
      <w:r>
        <w:rPr>
          <w:rFonts w:asciiTheme="majorHAnsi" w:hAnsiTheme="majorHAnsi" w:cs="Times"/>
          <w:b/>
        </w:rPr>
        <w:t xml:space="preserve">Equity Project </w:t>
      </w:r>
      <w:r w:rsidR="0008330C">
        <w:rPr>
          <w:rFonts w:asciiTheme="majorHAnsi" w:hAnsiTheme="majorHAnsi" w:cs="Times"/>
          <w:b/>
        </w:rPr>
        <w:t xml:space="preserve">Worksheet: </w:t>
      </w:r>
    </w:p>
    <w:p w14:paraId="70A9E91E" w14:textId="048003E3" w:rsidR="009D22EC" w:rsidRPr="00A74684" w:rsidRDefault="009D22EC" w:rsidP="009D22EC">
      <w:pPr>
        <w:widowControl w:val="0"/>
        <w:autoSpaceDE w:val="0"/>
        <w:autoSpaceDN w:val="0"/>
        <w:adjustRightInd w:val="0"/>
        <w:jc w:val="center"/>
        <w:rPr>
          <w:rFonts w:asciiTheme="majorHAnsi" w:hAnsiTheme="majorHAnsi" w:cs="Times"/>
          <w:b/>
        </w:rPr>
      </w:pPr>
      <w:r w:rsidRPr="00A74684">
        <w:rPr>
          <w:rFonts w:asciiTheme="majorHAnsi" w:hAnsiTheme="majorHAnsi" w:cs="Times"/>
          <w:b/>
        </w:rPr>
        <w:t xml:space="preserve">Adding </w:t>
      </w:r>
      <w:r w:rsidR="00477A7A" w:rsidRPr="00A74684">
        <w:rPr>
          <w:rFonts w:asciiTheme="majorHAnsi" w:hAnsiTheme="majorHAnsi" w:cs="Times"/>
          <w:b/>
        </w:rPr>
        <w:t xml:space="preserve">An Equity Lens To </w:t>
      </w:r>
      <w:r w:rsidR="00477A7A">
        <w:rPr>
          <w:rFonts w:asciiTheme="majorHAnsi" w:hAnsiTheme="majorHAnsi" w:cs="Times"/>
          <w:b/>
        </w:rPr>
        <w:t xml:space="preserve">A </w:t>
      </w:r>
      <w:r w:rsidR="00477A7A" w:rsidRPr="00A74684">
        <w:rPr>
          <w:rFonts w:asciiTheme="majorHAnsi" w:hAnsiTheme="majorHAnsi" w:cs="Times"/>
          <w:b/>
        </w:rPr>
        <w:t xml:space="preserve">Sustainability </w:t>
      </w:r>
      <w:r w:rsidR="00477A7A">
        <w:rPr>
          <w:rFonts w:asciiTheme="majorHAnsi" w:hAnsiTheme="majorHAnsi" w:cs="Times"/>
          <w:b/>
        </w:rPr>
        <w:t>Or Climate Action Initiative</w:t>
      </w:r>
    </w:p>
    <w:p w14:paraId="65AF4A85" w14:textId="77777777" w:rsidR="009D22EC" w:rsidRPr="00A74684" w:rsidRDefault="009D22EC" w:rsidP="009D22EC">
      <w:pPr>
        <w:widowControl w:val="0"/>
        <w:autoSpaceDE w:val="0"/>
        <w:autoSpaceDN w:val="0"/>
        <w:adjustRightInd w:val="0"/>
        <w:rPr>
          <w:rFonts w:asciiTheme="majorHAnsi" w:hAnsiTheme="majorHAnsi" w:cs="Times"/>
        </w:rPr>
      </w:pPr>
    </w:p>
    <w:p w14:paraId="463CF092" w14:textId="59B93AFC" w:rsidR="009D22EC" w:rsidRPr="00A74684" w:rsidRDefault="000A03AB" w:rsidP="009D22EC">
      <w:pPr>
        <w:widowControl w:val="0"/>
        <w:autoSpaceDE w:val="0"/>
        <w:autoSpaceDN w:val="0"/>
        <w:adjustRightInd w:val="0"/>
        <w:rPr>
          <w:rFonts w:asciiTheme="majorHAnsi" w:hAnsiTheme="majorHAnsi" w:cs="Times"/>
        </w:rPr>
      </w:pPr>
      <w:r>
        <w:rPr>
          <w:rFonts w:asciiTheme="majorHAnsi" w:hAnsiTheme="majorHAnsi" w:cs="Times"/>
        </w:rPr>
        <w:t>The</w:t>
      </w:r>
      <w:r w:rsidR="00C61AEB" w:rsidRPr="00A74684">
        <w:rPr>
          <w:rFonts w:asciiTheme="majorHAnsi" w:hAnsiTheme="majorHAnsi" w:cs="Times"/>
        </w:rPr>
        <w:t xml:space="preserve"> </w:t>
      </w:r>
      <w:r w:rsidR="009D22EC" w:rsidRPr="00A74684">
        <w:rPr>
          <w:rFonts w:asciiTheme="majorHAnsi" w:hAnsiTheme="majorHAnsi" w:cs="Times"/>
        </w:rPr>
        <w:t>USDN</w:t>
      </w:r>
      <w:r w:rsidR="00C61AEB" w:rsidRPr="00A74684">
        <w:rPr>
          <w:rFonts w:asciiTheme="majorHAnsi" w:hAnsiTheme="majorHAnsi" w:cs="Times"/>
        </w:rPr>
        <w:t xml:space="preserve"> </w:t>
      </w:r>
      <w:r>
        <w:rPr>
          <w:rFonts w:asciiTheme="majorHAnsi" w:hAnsiTheme="majorHAnsi" w:cs="Times"/>
        </w:rPr>
        <w:t xml:space="preserve">equity </w:t>
      </w:r>
      <w:r w:rsidR="00D53C21" w:rsidRPr="00A74684">
        <w:rPr>
          <w:rFonts w:asciiTheme="majorHAnsi" w:hAnsiTheme="majorHAnsi" w:cs="Times"/>
        </w:rPr>
        <w:t xml:space="preserve">professional development </w:t>
      </w:r>
      <w:r w:rsidR="00E46910" w:rsidRPr="00A74684">
        <w:rPr>
          <w:rFonts w:asciiTheme="majorHAnsi" w:hAnsiTheme="majorHAnsi" w:cs="Times"/>
        </w:rPr>
        <w:t xml:space="preserve">series </w:t>
      </w:r>
      <w:r>
        <w:rPr>
          <w:rFonts w:asciiTheme="majorHAnsi" w:hAnsiTheme="majorHAnsi" w:cs="Times"/>
        </w:rPr>
        <w:t>focused</w:t>
      </w:r>
      <w:r w:rsidR="00E46910" w:rsidRPr="00A74684">
        <w:rPr>
          <w:rFonts w:asciiTheme="majorHAnsi" w:hAnsiTheme="majorHAnsi" w:cs="Times"/>
        </w:rPr>
        <w:t xml:space="preserve"> on best practices for </w:t>
      </w:r>
      <w:r w:rsidR="009D22EC" w:rsidRPr="00A74684">
        <w:rPr>
          <w:rFonts w:asciiTheme="majorHAnsi" w:hAnsiTheme="majorHAnsi" w:cs="Times"/>
        </w:rPr>
        <w:t xml:space="preserve">equity </w:t>
      </w:r>
      <w:r w:rsidR="00E46910" w:rsidRPr="00A74684">
        <w:rPr>
          <w:rFonts w:asciiTheme="majorHAnsi" w:hAnsiTheme="majorHAnsi" w:cs="Times"/>
        </w:rPr>
        <w:t>and</w:t>
      </w:r>
      <w:r w:rsidR="009D22EC" w:rsidRPr="00A74684">
        <w:rPr>
          <w:rFonts w:asciiTheme="majorHAnsi" w:hAnsiTheme="majorHAnsi" w:cs="Times"/>
        </w:rPr>
        <w:t xml:space="preserve"> sustainability and/or climate action initiatives. </w:t>
      </w:r>
      <w:r w:rsidR="00C61AEB" w:rsidRPr="00A74684">
        <w:rPr>
          <w:rFonts w:asciiTheme="majorHAnsi" w:hAnsiTheme="majorHAnsi" w:cs="Times"/>
        </w:rPr>
        <w:t xml:space="preserve"> Th</w:t>
      </w:r>
      <w:r w:rsidR="0067056C" w:rsidRPr="00A74684">
        <w:rPr>
          <w:rFonts w:asciiTheme="majorHAnsi" w:hAnsiTheme="majorHAnsi" w:cs="Times"/>
        </w:rPr>
        <w:t xml:space="preserve">e series </w:t>
      </w:r>
      <w:r>
        <w:rPr>
          <w:rFonts w:asciiTheme="majorHAnsi" w:hAnsiTheme="majorHAnsi" w:cs="Times"/>
        </w:rPr>
        <w:t>addressed</w:t>
      </w:r>
      <w:r w:rsidR="00C61AEB" w:rsidRPr="00A74684">
        <w:rPr>
          <w:rFonts w:asciiTheme="majorHAnsi" w:hAnsiTheme="majorHAnsi" w:cs="Times"/>
        </w:rPr>
        <w:t xml:space="preserve"> the critical components of </w:t>
      </w:r>
      <w:r w:rsidR="00421FCA" w:rsidRPr="00A74684">
        <w:rPr>
          <w:rFonts w:asciiTheme="majorHAnsi" w:hAnsiTheme="majorHAnsi" w:cs="Times"/>
        </w:rPr>
        <w:t xml:space="preserve">effective </w:t>
      </w:r>
      <w:r w:rsidR="00C61AEB" w:rsidRPr="00A74684">
        <w:rPr>
          <w:rFonts w:asciiTheme="majorHAnsi" w:hAnsiTheme="majorHAnsi" w:cs="Times"/>
        </w:rPr>
        <w:t>racial equity and sustainability</w:t>
      </w:r>
      <w:r w:rsidR="00421FCA" w:rsidRPr="00A74684">
        <w:rPr>
          <w:rFonts w:asciiTheme="majorHAnsi" w:hAnsiTheme="majorHAnsi" w:cs="Times"/>
        </w:rPr>
        <w:t xml:space="preserve"> initiatives</w:t>
      </w:r>
      <w:r w:rsidR="00AA6680">
        <w:rPr>
          <w:rFonts w:asciiTheme="majorHAnsi" w:hAnsiTheme="majorHAnsi" w:cs="Times"/>
        </w:rPr>
        <w:t xml:space="preserve">. Our </w:t>
      </w:r>
      <w:r w:rsidR="00D53C21">
        <w:rPr>
          <w:rFonts w:asciiTheme="majorHAnsi" w:hAnsiTheme="majorHAnsi" w:cs="Times"/>
        </w:rPr>
        <w:t>videos</w:t>
      </w:r>
      <w:r w:rsidR="00C61AEB" w:rsidRPr="00A74684">
        <w:rPr>
          <w:rFonts w:asciiTheme="majorHAnsi" w:hAnsiTheme="majorHAnsi" w:cs="Times"/>
        </w:rPr>
        <w:t xml:space="preserve"> </w:t>
      </w:r>
      <w:r w:rsidR="00AA6680">
        <w:rPr>
          <w:rFonts w:asciiTheme="majorHAnsi" w:hAnsiTheme="majorHAnsi" w:cs="Times"/>
        </w:rPr>
        <w:t xml:space="preserve">and homework assignments </w:t>
      </w:r>
      <w:r w:rsidR="00F66600">
        <w:rPr>
          <w:rFonts w:asciiTheme="majorHAnsi" w:hAnsiTheme="majorHAnsi" w:cs="Times"/>
        </w:rPr>
        <w:t>included</w:t>
      </w:r>
      <w:r w:rsidR="00AA6680">
        <w:rPr>
          <w:rFonts w:asciiTheme="majorHAnsi" w:hAnsiTheme="majorHAnsi" w:cs="Times"/>
        </w:rPr>
        <w:t xml:space="preserve"> the following topics</w:t>
      </w:r>
      <w:r w:rsidR="00C61AEB" w:rsidRPr="00A74684">
        <w:rPr>
          <w:rFonts w:asciiTheme="majorHAnsi" w:hAnsiTheme="majorHAnsi" w:cs="Times"/>
        </w:rPr>
        <w:t>:</w:t>
      </w:r>
    </w:p>
    <w:p w14:paraId="5034FD97" w14:textId="3D0358A1" w:rsidR="00C61AEB" w:rsidRPr="00A74684" w:rsidRDefault="009D22EC" w:rsidP="00C61AEB">
      <w:pPr>
        <w:pStyle w:val="ListParagraph"/>
        <w:widowControl w:val="0"/>
        <w:numPr>
          <w:ilvl w:val="0"/>
          <w:numId w:val="16"/>
        </w:numPr>
        <w:autoSpaceDE w:val="0"/>
        <w:autoSpaceDN w:val="0"/>
        <w:adjustRightInd w:val="0"/>
        <w:rPr>
          <w:rFonts w:asciiTheme="majorHAnsi" w:hAnsiTheme="majorHAnsi" w:cs="Times"/>
        </w:rPr>
      </w:pPr>
      <w:r w:rsidRPr="00A74684">
        <w:rPr>
          <w:rFonts w:asciiTheme="majorHAnsi" w:hAnsiTheme="majorHAnsi" w:cs="Times"/>
        </w:rPr>
        <w:t>The Opportunity for Local Gover</w:t>
      </w:r>
      <w:r w:rsidR="00C61AEB" w:rsidRPr="00A74684">
        <w:rPr>
          <w:rFonts w:asciiTheme="majorHAnsi" w:hAnsiTheme="majorHAnsi" w:cs="Times"/>
        </w:rPr>
        <w:t xml:space="preserve">nment to Advance Racial Equity </w:t>
      </w:r>
    </w:p>
    <w:p w14:paraId="13F33ACE" w14:textId="7BBAF801" w:rsidR="000E0D55" w:rsidRPr="00A74684" w:rsidRDefault="00893AF7" w:rsidP="000E0D55">
      <w:pPr>
        <w:widowControl w:val="0"/>
        <w:numPr>
          <w:ilvl w:val="0"/>
          <w:numId w:val="16"/>
        </w:numPr>
        <w:tabs>
          <w:tab w:val="left" w:pos="220"/>
          <w:tab w:val="left" w:pos="720"/>
        </w:tabs>
        <w:autoSpaceDE w:val="0"/>
        <w:autoSpaceDN w:val="0"/>
        <w:adjustRightInd w:val="0"/>
        <w:rPr>
          <w:rFonts w:asciiTheme="majorHAnsi" w:hAnsiTheme="majorHAnsi" w:cs="Times"/>
        </w:rPr>
      </w:pPr>
      <w:hyperlink r:id="rId9" w:history="1">
        <w:r w:rsidR="000E0D55" w:rsidRPr="00A74684">
          <w:rPr>
            <w:rFonts w:asciiTheme="majorHAnsi" w:hAnsiTheme="majorHAnsi" w:cs="Times"/>
          </w:rPr>
          <w:t>Communicating About Equity</w:t>
        </w:r>
      </w:hyperlink>
      <w:r w:rsidR="000E0D55" w:rsidRPr="00A74684">
        <w:rPr>
          <w:rFonts w:asciiTheme="majorHAnsi" w:hAnsiTheme="majorHAnsi" w:cs="Times"/>
        </w:rPr>
        <w:t> </w:t>
      </w:r>
    </w:p>
    <w:p w14:paraId="0D3F6034" w14:textId="152F15AD" w:rsidR="009D22EC" w:rsidRPr="00A74684" w:rsidRDefault="00893AF7" w:rsidP="00C61AEB">
      <w:pPr>
        <w:pStyle w:val="ListParagraph"/>
        <w:widowControl w:val="0"/>
        <w:numPr>
          <w:ilvl w:val="0"/>
          <w:numId w:val="16"/>
        </w:numPr>
        <w:autoSpaceDE w:val="0"/>
        <w:autoSpaceDN w:val="0"/>
        <w:adjustRightInd w:val="0"/>
        <w:rPr>
          <w:rFonts w:asciiTheme="majorHAnsi" w:hAnsiTheme="majorHAnsi" w:cs="Times"/>
        </w:rPr>
      </w:pPr>
      <w:hyperlink r:id="rId10" w:history="1">
        <w:r w:rsidR="009D22EC" w:rsidRPr="00A74684">
          <w:rPr>
            <w:rFonts w:asciiTheme="majorHAnsi" w:hAnsiTheme="majorHAnsi" w:cs="Times"/>
          </w:rPr>
          <w:t>Building Shared Understanding of Equity</w:t>
        </w:r>
      </w:hyperlink>
      <w:r w:rsidR="009D22EC" w:rsidRPr="00A74684">
        <w:rPr>
          <w:rFonts w:asciiTheme="majorHAnsi" w:hAnsiTheme="majorHAnsi" w:cs="Times"/>
        </w:rPr>
        <w:t> </w:t>
      </w:r>
    </w:p>
    <w:p w14:paraId="535A70A6" w14:textId="23184A76" w:rsidR="009D22EC" w:rsidRPr="00A74684" w:rsidRDefault="00893AF7" w:rsidP="00C61AEB">
      <w:pPr>
        <w:widowControl w:val="0"/>
        <w:numPr>
          <w:ilvl w:val="0"/>
          <w:numId w:val="16"/>
        </w:numPr>
        <w:tabs>
          <w:tab w:val="left" w:pos="220"/>
          <w:tab w:val="left" w:pos="720"/>
        </w:tabs>
        <w:autoSpaceDE w:val="0"/>
        <w:autoSpaceDN w:val="0"/>
        <w:adjustRightInd w:val="0"/>
        <w:rPr>
          <w:rFonts w:asciiTheme="majorHAnsi" w:hAnsiTheme="majorHAnsi" w:cs="Times"/>
        </w:rPr>
      </w:pPr>
      <w:hyperlink r:id="rId11" w:history="1">
        <w:r w:rsidR="00C74A60" w:rsidRPr="00A74684">
          <w:rPr>
            <w:rFonts w:asciiTheme="majorHAnsi" w:hAnsiTheme="majorHAnsi" w:cs="Times"/>
          </w:rPr>
          <w:t>Using an</w:t>
        </w:r>
        <w:r w:rsidR="009D22EC" w:rsidRPr="00A74684">
          <w:rPr>
            <w:rFonts w:asciiTheme="majorHAnsi" w:hAnsiTheme="majorHAnsi" w:cs="Times"/>
          </w:rPr>
          <w:t xml:space="preserve"> Equity Lens in Your Work</w:t>
        </w:r>
      </w:hyperlink>
      <w:r w:rsidR="009D22EC" w:rsidRPr="00A74684">
        <w:rPr>
          <w:rFonts w:asciiTheme="majorHAnsi" w:hAnsiTheme="majorHAnsi" w:cs="Times"/>
        </w:rPr>
        <w:t> </w:t>
      </w:r>
    </w:p>
    <w:p w14:paraId="0895732F" w14:textId="33BB7631" w:rsidR="00C61AEB" w:rsidRPr="00252451" w:rsidRDefault="00893AF7" w:rsidP="009D22EC">
      <w:pPr>
        <w:widowControl w:val="0"/>
        <w:numPr>
          <w:ilvl w:val="0"/>
          <w:numId w:val="16"/>
        </w:numPr>
        <w:tabs>
          <w:tab w:val="left" w:pos="220"/>
          <w:tab w:val="left" w:pos="720"/>
        </w:tabs>
        <w:autoSpaceDE w:val="0"/>
        <w:autoSpaceDN w:val="0"/>
        <w:adjustRightInd w:val="0"/>
        <w:rPr>
          <w:rFonts w:asciiTheme="majorHAnsi" w:hAnsiTheme="majorHAnsi" w:cs="Times"/>
        </w:rPr>
      </w:pPr>
      <w:hyperlink r:id="rId12" w:history="1">
        <w:r w:rsidR="009D22EC" w:rsidRPr="00A74684">
          <w:rPr>
            <w:rFonts w:asciiTheme="majorHAnsi" w:hAnsiTheme="majorHAnsi" w:cs="Times"/>
          </w:rPr>
          <w:t>Leading Organization Change Efforts to Advance Equitable Outcomes</w:t>
        </w:r>
      </w:hyperlink>
      <w:r w:rsidR="009D22EC" w:rsidRPr="00A74684">
        <w:rPr>
          <w:rFonts w:asciiTheme="majorHAnsi" w:hAnsiTheme="majorHAnsi" w:cs="Times"/>
        </w:rPr>
        <w:t> </w:t>
      </w:r>
    </w:p>
    <w:p w14:paraId="619373A4" w14:textId="1DC78EF4" w:rsidR="00252451" w:rsidRDefault="00252451" w:rsidP="009D22EC">
      <w:pPr>
        <w:widowControl w:val="0"/>
        <w:autoSpaceDE w:val="0"/>
        <w:autoSpaceDN w:val="0"/>
        <w:adjustRightInd w:val="0"/>
        <w:rPr>
          <w:rFonts w:asciiTheme="majorHAnsi" w:hAnsiTheme="majorHAnsi" w:cs="Times"/>
        </w:rPr>
      </w:pPr>
      <w:r>
        <w:rPr>
          <w:rFonts w:asciiTheme="majorHAnsi" w:hAnsiTheme="majorHAnsi" w:cs="Times"/>
        </w:rPr>
        <w:t xml:space="preserve">We suggest you </w:t>
      </w:r>
      <w:r w:rsidR="00B27000">
        <w:rPr>
          <w:rFonts w:asciiTheme="majorHAnsi" w:hAnsiTheme="majorHAnsi" w:cs="Times"/>
        </w:rPr>
        <w:t xml:space="preserve">view the </w:t>
      </w:r>
      <w:r w:rsidR="00D53C21">
        <w:rPr>
          <w:rFonts w:asciiTheme="majorHAnsi" w:hAnsiTheme="majorHAnsi" w:cs="Times"/>
        </w:rPr>
        <w:t>video</w:t>
      </w:r>
      <w:r w:rsidR="00B27000">
        <w:rPr>
          <w:rFonts w:asciiTheme="majorHAnsi" w:hAnsiTheme="majorHAnsi" w:cs="Times"/>
        </w:rPr>
        <w:t xml:space="preserve">s and do the </w:t>
      </w:r>
      <w:r>
        <w:rPr>
          <w:rFonts w:asciiTheme="majorHAnsi" w:hAnsiTheme="majorHAnsi" w:cs="Times"/>
        </w:rPr>
        <w:t>homework assignments before completing this worksheet.</w:t>
      </w:r>
    </w:p>
    <w:p w14:paraId="4CC63093" w14:textId="77777777" w:rsidR="00252451" w:rsidRDefault="00252451" w:rsidP="009D22EC">
      <w:pPr>
        <w:widowControl w:val="0"/>
        <w:autoSpaceDE w:val="0"/>
        <w:autoSpaceDN w:val="0"/>
        <w:adjustRightInd w:val="0"/>
        <w:rPr>
          <w:rFonts w:asciiTheme="majorHAnsi" w:hAnsiTheme="majorHAnsi" w:cs="Times"/>
        </w:rPr>
      </w:pPr>
    </w:p>
    <w:p w14:paraId="2C06F4A4" w14:textId="77777777" w:rsidR="00FD0E9A" w:rsidRDefault="000A03AB" w:rsidP="009D22EC">
      <w:pPr>
        <w:widowControl w:val="0"/>
        <w:autoSpaceDE w:val="0"/>
        <w:autoSpaceDN w:val="0"/>
        <w:adjustRightInd w:val="0"/>
        <w:rPr>
          <w:rFonts w:asciiTheme="majorHAnsi" w:hAnsiTheme="majorHAnsi" w:cs="Times"/>
        </w:rPr>
      </w:pPr>
      <w:r w:rsidRPr="00252451">
        <w:rPr>
          <w:rFonts w:asciiTheme="majorHAnsi" w:hAnsiTheme="majorHAnsi" w:cs="Times"/>
        </w:rPr>
        <w:t xml:space="preserve">This worksheet will help you to apply what you </w:t>
      </w:r>
      <w:r w:rsidR="00252451">
        <w:rPr>
          <w:rFonts w:asciiTheme="majorHAnsi" w:hAnsiTheme="majorHAnsi" w:cs="Times"/>
        </w:rPr>
        <w:t xml:space="preserve">have </w:t>
      </w:r>
      <w:r w:rsidRPr="00252451">
        <w:rPr>
          <w:rFonts w:asciiTheme="majorHAnsi" w:hAnsiTheme="majorHAnsi" w:cs="Times"/>
        </w:rPr>
        <w:t xml:space="preserve">learned by </w:t>
      </w:r>
      <w:r w:rsidR="009D22EC" w:rsidRPr="00252451">
        <w:rPr>
          <w:rFonts w:asciiTheme="majorHAnsi" w:hAnsiTheme="majorHAnsi" w:cs="Times"/>
        </w:rPr>
        <w:t>flesh</w:t>
      </w:r>
      <w:r w:rsidRPr="00252451">
        <w:rPr>
          <w:rFonts w:asciiTheme="majorHAnsi" w:hAnsiTheme="majorHAnsi" w:cs="Times"/>
        </w:rPr>
        <w:t>ing</w:t>
      </w:r>
      <w:r w:rsidR="009D22EC" w:rsidRPr="00252451">
        <w:rPr>
          <w:rFonts w:asciiTheme="majorHAnsi" w:hAnsiTheme="majorHAnsi" w:cs="Times"/>
        </w:rPr>
        <w:t xml:space="preserve"> out a </w:t>
      </w:r>
      <w:r w:rsidR="00A74684" w:rsidRPr="00252451">
        <w:rPr>
          <w:rFonts w:asciiTheme="majorHAnsi" w:hAnsiTheme="majorHAnsi" w:cs="Times"/>
        </w:rPr>
        <w:t>project</w:t>
      </w:r>
      <w:r w:rsidR="009D22EC" w:rsidRPr="00252451">
        <w:rPr>
          <w:rFonts w:asciiTheme="majorHAnsi" w:hAnsiTheme="majorHAnsi" w:cs="Times"/>
        </w:rPr>
        <w:t xml:space="preserve"> and action plan for adding an equity lens to a sustainability and/or climate action initiative and to embed change in your institution.</w:t>
      </w:r>
      <w:r w:rsidR="00E46910" w:rsidRPr="00252451">
        <w:rPr>
          <w:rFonts w:asciiTheme="majorHAnsi" w:hAnsiTheme="majorHAnsi" w:cs="Times"/>
        </w:rPr>
        <w:t xml:space="preserve"> </w:t>
      </w:r>
      <w:r w:rsidR="00FD0E9A">
        <w:rPr>
          <w:rFonts w:asciiTheme="majorHAnsi" w:hAnsiTheme="majorHAnsi" w:cs="Times"/>
        </w:rPr>
        <w:t xml:space="preserve"> </w:t>
      </w:r>
    </w:p>
    <w:p w14:paraId="43A59CC1" w14:textId="77777777" w:rsidR="00FD0E9A" w:rsidRDefault="00FD0E9A" w:rsidP="009D22EC">
      <w:pPr>
        <w:widowControl w:val="0"/>
        <w:autoSpaceDE w:val="0"/>
        <w:autoSpaceDN w:val="0"/>
        <w:adjustRightInd w:val="0"/>
        <w:rPr>
          <w:rFonts w:asciiTheme="majorHAnsi" w:hAnsiTheme="majorHAnsi" w:cs="Times"/>
        </w:rPr>
      </w:pPr>
    </w:p>
    <w:p w14:paraId="437A49C5" w14:textId="5B07D840" w:rsidR="00FD0E9A" w:rsidRDefault="00FD0E9A" w:rsidP="00FD0E9A">
      <w:pPr>
        <w:shd w:val="clear" w:color="auto" w:fill="FFFFFF"/>
        <w:ind w:left="450" w:right="720"/>
        <w:rPr>
          <w:rFonts w:asciiTheme="majorHAnsi" w:hAnsiTheme="majorHAnsi"/>
          <w:i/>
        </w:rPr>
      </w:pPr>
      <w:r>
        <w:rPr>
          <w:rFonts w:asciiTheme="majorHAnsi" w:hAnsiTheme="majorHAnsi" w:cs="Times"/>
          <w:i/>
        </w:rPr>
        <w:t>Using an equity lens for</w:t>
      </w:r>
      <w:r w:rsidRPr="00FD0E9A">
        <w:rPr>
          <w:rFonts w:asciiTheme="majorHAnsi" w:hAnsiTheme="majorHAnsi" w:cs="Times"/>
          <w:i/>
        </w:rPr>
        <w:t xml:space="preserve"> a project is a means to actively insert racial equity into your decision making process </w:t>
      </w:r>
      <w:r>
        <w:rPr>
          <w:rFonts w:asciiTheme="majorHAnsi" w:hAnsiTheme="majorHAnsi" w:cs="Times"/>
          <w:i/>
        </w:rPr>
        <w:t>from</w:t>
      </w:r>
      <w:r w:rsidRPr="00FD0E9A">
        <w:rPr>
          <w:rFonts w:asciiTheme="majorHAnsi" w:hAnsiTheme="majorHAnsi" w:cs="Times"/>
          <w:i/>
        </w:rPr>
        <w:t xml:space="preserve"> project design</w:t>
      </w:r>
      <w:r>
        <w:rPr>
          <w:rFonts w:asciiTheme="majorHAnsi" w:hAnsiTheme="majorHAnsi" w:cs="Times"/>
          <w:i/>
        </w:rPr>
        <w:t xml:space="preserve"> through project </w:t>
      </w:r>
      <w:r w:rsidRPr="00FD0E9A">
        <w:rPr>
          <w:rFonts w:asciiTheme="majorHAnsi" w:hAnsiTheme="majorHAnsi" w:cs="Times"/>
          <w:i/>
        </w:rPr>
        <w:t xml:space="preserve">evaluation.  </w:t>
      </w:r>
      <w:r>
        <w:rPr>
          <w:rFonts w:asciiTheme="majorHAnsi" w:hAnsiTheme="majorHAnsi"/>
          <w:i/>
        </w:rPr>
        <w:t xml:space="preserve">The steps include finding shared language to talk about race and institutional inequities; </w:t>
      </w:r>
      <w:r w:rsidRPr="00252451">
        <w:rPr>
          <w:rFonts w:asciiTheme="majorHAnsi" w:hAnsiTheme="majorHAnsi"/>
          <w:i/>
        </w:rPr>
        <w:t xml:space="preserve">analyzing data about who will benefit or be burdened by </w:t>
      </w:r>
      <w:r>
        <w:rPr>
          <w:rFonts w:asciiTheme="majorHAnsi" w:hAnsiTheme="majorHAnsi"/>
          <w:i/>
        </w:rPr>
        <w:t>an</w:t>
      </w:r>
      <w:r w:rsidR="00752018">
        <w:rPr>
          <w:rFonts w:asciiTheme="majorHAnsi" w:hAnsiTheme="majorHAnsi"/>
          <w:i/>
        </w:rPr>
        <w:t xml:space="preserve"> initiative; setting a</w:t>
      </w:r>
      <w:r w:rsidRPr="00252451">
        <w:rPr>
          <w:rFonts w:asciiTheme="majorHAnsi" w:hAnsiTheme="majorHAnsi"/>
          <w:i/>
        </w:rPr>
        <w:t xml:space="preserve"> </w:t>
      </w:r>
      <w:r w:rsidR="00752018">
        <w:rPr>
          <w:rFonts w:asciiTheme="majorHAnsi" w:hAnsiTheme="majorHAnsi"/>
          <w:i/>
        </w:rPr>
        <w:t xml:space="preserve">concrete </w:t>
      </w:r>
      <w:r w:rsidRPr="00252451">
        <w:rPr>
          <w:rFonts w:asciiTheme="majorHAnsi" w:hAnsiTheme="majorHAnsi"/>
          <w:i/>
        </w:rPr>
        <w:t>goal for</w:t>
      </w:r>
      <w:r w:rsidR="00752018">
        <w:rPr>
          <w:rFonts w:asciiTheme="majorHAnsi" w:hAnsiTheme="majorHAnsi"/>
          <w:i/>
        </w:rPr>
        <w:t xml:space="preserve"> a specific improvement in racial equity; </w:t>
      </w:r>
      <w:r w:rsidRPr="00252451">
        <w:rPr>
          <w:rFonts w:asciiTheme="majorHAnsi" w:hAnsiTheme="majorHAnsi"/>
          <w:i/>
        </w:rPr>
        <w:t xml:space="preserve">engaging internally and with the community, especially those most impacted, in developing strategies to spread benefits or mitigate </w:t>
      </w:r>
      <w:r>
        <w:rPr>
          <w:rFonts w:asciiTheme="majorHAnsi" w:hAnsiTheme="majorHAnsi"/>
          <w:i/>
        </w:rPr>
        <w:t>burdens</w:t>
      </w:r>
      <w:r w:rsidRPr="00252451">
        <w:rPr>
          <w:rFonts w:asciiTheme="majorHAnsi" w:hAnsiTheme="majorHAnsi"/>
          <w:i/>
        </w:rPr>
        <w:t xml:space="preserve">; staying focused on equity throughout implementation; making communication and evaluation of progress in advancing equity a priority throughout the initiative; and </w:t>
      </w:r>
      <w:r>
        <w:rPr>
          <w:rFonts w:asciiTheme="majorHAnsi" w:hAnsiTheme="majorHAnsi"/>
          <w:i/>
        </w:rPr>
        <w:t>taking the time to figure</w:t>
      </w:r>
      <w:r w:rsidRPr="00252451">
        <w:rPr>
          <w:rFonts w:asciiTheme="majorHAnsi" w:hAnsiTheme="majorHAnsi"/>
          <w:i/>
        </w:rPr>
        <w:t xml:space="preserve"> out how to institutionalize what has worked in your process to advance equity. </w:t>
      </w:r>
    </w:p>
    <w:p w14:paraId="0B3139CC" w14:textId="77777777" w:rsidR="00FD0E9A" w:rsidRDefault="00FD0E9A" w:rsidP="009D22EC">
      <w:pPr>
        <w:widowControl w:val="0"/>
        <w:autoSpaceDE w:val="0"/>
        <w:autoSpaceDN w:val="0"/>
        <w:adjustRightInd w:val="0"/>
        <w:rPr>
          <w:rFonts w:asciiTheme="majorHAnsi" w:hAnsiTheme="majorHAnsi" w:cs="Times"/>
        </w:rPr>
      </w:pPr>
    </w:p>
    <w:p w14:paraId="0AA9E672" w14:textId="1E8FB295" w:rsidR="00F76529" w:rsidRPr="00A74684" w:rsidRDefault="00ED2972" w:rsidP="00F76529">
      <w:pPr>
        <w:widowControl w:val="0"/>
        <w:autoSpaceDE w:val="0"/>
        <w:autoSpaceDN w:val="0"/>
        <w:adjustRightInd w:val="0"/>
        <w:rPr>
          <w:rFonts w:asciiTheme="majorHAnsi" w:hAnsiTheme="majorHAnsi" w:cs="Times"/>
          <w:b/>
          <w:i/>
        </w:rPr>
      </w:pPr>
      <w:r w:rsidRPr="00A74684">
        <w:rPr>
          <w:rFonts w:asciiTheme="majorHAnsi" w:hAnsiTheme="majorHAnsi" w:cs="Times"/>
          <w:b/>
          <w:i/>
        </w:rPr>
        <w:t xml:space="preserve">What makes a good project? </w:t>
      </w:r>
    </w:p>
    <w:p w14:paraId="2CB3BDE1" w14:textId="75BFD35F" w:rsidR="00ED2972" w:rsidRPr="00A74684" w:rsidRDefault="00F76529" w:rsidP="00CE33BB">
      <w:pPr>
        <w:widowControl w:val="0"/>
        <w:autoSpaceDE w:val="0"/>
        <w:autoSpaceDN w:val="0"/>
        <w:adjustRightInd w:val="0"/>
        <w:spacing w:after="200"/>
        <w:rPr>
          <w:rFonts w:asciiTheme="majorHAnsi" w:hAnsiTheme="majorHAnsi" w:cs="Times"/>
        </w:rPr>
      </w:pPr>
      <w:r w:rsidRPr="00A74684">
        <w:rPr>
          <w:rFonts w:asciiTheme="majorHAnsi" w:hAnsiTheme="majorHAnsi" w:cs="Times"/>
        </w:rPr>
        <w:t xml:space="preserve">Projects should focus on putting ideas into action. This </w:t>
      </w:r>
      <w:r w:rsidR="00A74684" w:rsidRPr="00A74684">
        <w:rPr>
          <w:rFonts w:asciiTheme="majorHAnsi" w:hAnsiTheme="majorHAnsi" w:cs="Times"/>
        </w:rPr>
        <w:t xml:space="preserve">can be done via a brand new project </w:t>
      </w:r>
      <w:r w:rsidRPr="00A74684">
        <w:rPr>
          <w:rFonts w:asciiTheme="majorHAnsi" w:hAnsiTheme="majorHAnsi" w:cs="Times"/>
        </w:rPr>
        <w:t xml:space="preserve">or it can be </w:t>
      </w:r>
      <w:r w:rsidR="00CE33BB" w:rsidRPr="00A74684">
        <w:rPr>
          <w:rFonts w:asciiTheme="majorHAnsi" w:hAnsiTheme="majorHAnsi" w:cs="Times"/>
        </w:rPr>
        <w:t xml:space="preserve">via </w:t>
      </w:r>
      <w:r w:rsidRPr="00A74684">
        <w:rPr>
          <w:rFonts w:asciiTheme="majorHAnsi" w:hAnsiTheme="majorHAnsi" w:cs="Times"/>
        </w:rPr>
        <w:t xml:space="preserve">an intentional shifting of work you currently have underway. </w:t>
      </w:r>
      <w:r w:rsidR="00CE33BB" w:rsidRPr="00A74684">
        <w:rPr>
          <w:rFonts w:asciiTheme="majorHAnsi" w:hAnsiTheme="majorHAnsi" w:cs="Times"/>
        </w:rPr>
        <w:t>F</w:t>
      </w:r>
      <w:r w:rsidR="00ED2972" w:rsidRPr="00A74684">
        <w:rPr>
          <w:rFonts w:asciiTheme="majorHAnsi" w:hAnsiTheme="majorHAnsi" w:cs="Times"/>
        </w:rPr>
        <w:t xml:space="preserve">actors that </w:t>
      </w:r>
      <w:r w:rsidR="00CE33BB" w:rsidRPr="00A74684">
        <w:rPr>
          <w:rFonts w:asciiTheme="majorHAnsi" w:hAnsiTheme="majorHAnsi" w:cs="Times"/>
        </w:rPr>
        <w:t xml:space="preserve">will influence the quality of </w:t>
      </w:r>
      <w:r w:rsidR="00ED2972" w:rsidRPr="00A74684">
        <w:rPr>
          <w:rFonts w:asciiTheme="majorHAnsi" w:hAnsiTheme="majorHAnsi" w:cs="Times"/>
        </w:rPr>
        <w:t xml:space="preserve">a </w:t>
      </w:r>
      <w:r w:rsidR="00CE33BB" w:rsidRPr="00A74684">
        <w:rPr>
          <w:rFonts w:asciiTheme="majorHAnsi" w:hAnsiTheme="majorHAnsi" w:cs="Times"/>
        </w:rPr>
        <w:t>project are as follows:</w:t>
      </w:r>
      <w:r w:rsidR="00ED2972" w:rsidRPr="00A74684">
        <w:rPr>
          <w:rFonts w:asciiTheme="majorHAnsi" w:hAnsiTheme="majorHAnsi" w:cs="Times"/>
        </w:rPr>
        <w:t xml:space="preserve"> </w:t>
      </w:r>
    </w:p>
    <w:p w14:paraId="0060A015" w14:textId="7AE3A0D0" w:rsidR="00CE33BB" w:rsidRPr="00A74684" w:rsidRDefault="00CE33BB" w:rsidP="00CE33B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Clarity and specificity</w:t>
      </w:r>
      <w:r w:rsidRPr="00A74684">
        <w:rPr>
          <w:rFonts w:asciiTheme="majorHAnsi" w:hAnsiTheme="majorHAnsi"/>
        </w:rPr>
        <w:t xml:space="preserve"> –</w:t>
      </w:r>
      <w:r w:rsidR="004202A3" w:rsidRPr="00A74684">
        <w:rPr>
          <w:rFonts w:asciiTheme="majorHAnsi" w:hAnsiTheme="majorHAnsi"/>
        </w:rPr>
        <w:t xml:space="preserve"> Good projects </w:t>
      </w:r>
      <w:r w:rsidR="00BE7FBC">
        <w:rPr>
          <w:rFonts w:asciiTheme="majorHAnsi" w:hAnsiTheme="majorHAnsi"/>
        </w:rPr>
        <w:t>are</w:t>
      </w:r>
      <w:r w:rsidR="004202A3" w:rsidRPr="00A74684">
        <w:rPr>
          <w:rFonts w:asciiTheme="majorHAnsi" w:hAnsiTheme="majorHAnsi"/>
        </w:rPr>
        <w:t xml:space="preserve"> easily </w:t>
      </w:r>
      <w:r w:rsidR="00BE7FBC">
        <w:rPr>
          <w:rFonts w:asciiTheme="majorHAnsi" w:hAnsiTheme="majorHAnsi"/>
        </w:rPr>
        <w:t xml:space="preserve">described and </w:t>
      </w:r>
      <w:r w:rsidR="004202A3" w:rsidRPr="00A74684">
        <w:rPr>
          <w:rFonts w:asciiTheme="majorHAnsi" w:hAnsiTheme="majorHAnsi"/>
        </w:rPr>
        <w:t>understood</w:t>
      </w:r>
      <w:r w:rsidR="00BE7FBC">
        <w:rPr>
          <w:rFonts w:asciiTheme="majorHAnsi" w:hAnsiTheme="majorHAnsi"/>
        </w:rPr>
        <w:t xml:space="preserve">.  They specific, concrete goals and progress indicators for both communitywide impacts and reducing racial inequities. </w:t>
      </w:r>
    </w:p>
    <w:p w14:paraId="6E6FB165" w14:textId="500AC6B0" w:rsidR="00F76529" w:rsidRPr="00A74684" w:rsidRDefault="00CE33BB" w:rsidP="00CE33B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 xml:space="preserve">Ability to impact </w:t>
      </w:r>
      <w:r w:rsidR="00674CE1">
        <w:rPr>
          <w:rFonts w:asciiTheme="majorHAnsi" w:hAnsiTheme="majorHAnsi"/>
          <w:u w:val="single"/>
        </w:rPr>
        <w:t xml:space="preserve">racial </w:t>
      </w:r>
      <w:r w:rsidRPr="00A74684">
        <w:rPr>
          <w:rFonts w:asciiTheme="majorHAnsi" w:hAnsiTheme="majorHAnsi"/>
          <w:u w:val="single"/>
        </w:rPr>
        <w:t>equity</w:t>
      </w:r>
      <w:r w:rsidRPr="00A74684">
        <w:rPr>
          <w:rFonts w:asciiTheme="majorHAnsi" w:hAnsiTheme="majorHAnsi"/>
        </w:rPr>
        <w:t xml:space="preserve"> –</w:t>
      </w:r>
      <w:r w:rsidR="004202A3" w:rsidRPr="00A74684">
        <w:rPr>
          <w:rFonts w:asciiTheme="majorHAnsi" w:hAnsiTheme="majorHAnsi"/>
        </w:rPr>
        <w:t xml:space="preserve"> Good projects </w:t>
      </w:r>
      <w:r w:rsidR="00F76529" w:rsidRPr="00A74684">
        <w:rPr>
          <w:rFonts w:asciiTheme="majorHAnsi" w:hAnsiTheme="majorHAnsi"/>
        </w:rPr>
        <w:t xml:space="preserve">identify and address specific racial </w:t>
      </w:r>
      <w:r w:rsidR="00A74684" w:rsidRPr="00A74684">
        <w:rPr>
          <w:rFonts w:asciiTheme="majorHAnsi" w:hAnsiTheme="majorHAnsi"/>
        </w:rPr>
        <w:t>inequities</w:t>
      </w:r>
      <w:r w:rsidR="00252451">
        <w:rPr>
          <w:rFonts w:asciiTheme="majorHAnsi" w:hAnsiTheme="majorHAnsi"/>
        </w:rPr>
        <w:t>, whether through</w:t>
      </w:r>
      <w:r w:rsidR="00F76529" w:rsidRPr="00A74684">
        <w:rPr>
          <w:rFonts w:asciiTheme="majorHAnsi" w:hAnsiTheme="majorHAnsi"/>
        </w:rPr>
        <w:t xml:space="preserve"> </w:t>
      </w:r>
      <w:r w:rsidR="00A74684" w:rsidRPr="00A74684">
        <w:rPr>
          <w:rFonts w:asciiTheme="majorHAnsi" w:hAnsiTheme="majorHAnsi"/>
        </w:rPr>
        <w:t xml:space="preserve">the </w:t>
      </w:r>
      <w:r w:rsidR="00252451">
        <w:rPr>
          <w:rFonts w:asciiTheme="majorHAnsi" w:hAnsiTheme="majorHAnsi"/>
        </w:rPr>
        <w:t>adoption</w:t>
      </w:r>
      <w:r w:rsidR="00F76529" w:rsidRPr="00A74684">
        <w:rPr>
          <w:rFonts w:asciiTheme="majorHAnsi" w:hAnsiTheme="majorHAnsi"/>
        </w:rPr>
        <w:t xml:space="preserve"> </w:t>
      </w:r>
      <w:r w:rsidR="00A74684" w:rsidRPr="00A74684">
        <w:rPr>
          <w:rFonts w:asciiTheme="majorHAnsi" w:hAnsiTheme="majorHAnsi"/>
        </w:rPr>
        <w:t xml:space="preserve">of </w:t>
      </w:r>
      <w:r w:rsidR="00F76529" w:rsidRPr="00A74684">
        <w:rPr>
          <w:rFonts w:asciiTheme="majorHAnsi" w:hAnsiTheme="majorHAnsi"/>
        </w:rPr>
        <w:t xml:space="preserve">racial and social impact criteria in decision-making processes, </w:t>
      </w:r>
      <w:r w:rsidR="00252451">
        <w:rPr>
          <w:rFonts w:asciiTheme="majorHAnsi" w:hAnsiTheme="majorHAnsi"/>
        </w:rPr>
        <w:t>by producing specific benefits and/or mitigating</w:t>
      </w:r>
      <w:r w:rsidRPr="00A74684">
        <w:rPr>
          <w:rFonts w:asciiTheme="majorHAnsi" w:hAnsiTheme="majorHAnsi"/>
        </w:rPr>
        <w:t xml:space="preserve"> burdens for </w:t>
      </w:r>
      <w:r w:rsidR="00F76529" w:rsidRPr="00A74684">
        <w:rPr>
          <w:rFonts w:asciiTheme="majorHAnsi" w:hAnsiTheme="majorHAnsi"/>
        </w:rPr>
        <w:t>communities of color</w:t>
      </w:r>
      <w:r w:rsidRPr="00A74684">
        <w:rPr>
          <w:rFonts w:asciiTheme="majorHAnsi" w:hAnsiTheme="majorHAnsi"/>
        </w:rPr>
        <w:t>, and</w:t>
      </w:r>
      <w:r w:rsidR="00252451">
        <w:rPr>
          <w:rFonts w:asciiTheme="majorHAnsi" w:hAnsiTheme="majorHAnsi"/>
        </w:rPr>
        <w:t>/or through</w:t>
      </w:r>
      <w:r w:rsidRPr="00A74684">
        <w:rPr>
          <w:rFonts w:asciiTheme="majorHAnsi" w:hAnsiTheme="majorHAnsi"/>
        </w:rPr>
        <w:t xml:space="preserve"> </w:t>
      </w:r>
      <w:r w:rsidR="00F16FB1">
        <w:rPr>
          <w:rFonts w:asciiTheme="majorHAnsi" w:hAnsiTheme="majorHAnsi"/>
        </w:rPr>
        <w:t>more authentic, long-term</w:t>
      </w:r>
      <w:r w:rsidR="00252451">
        <w:rPr>
          <w:rFonts w:asciiTheme="majorHAnsi" w:hAnsiTheme="majorHAnsi"/>
        </w:rPr>
        <w:t xml:space="preserve"> </w:t>
      </w:r>
      <w:r w:rsidRPr="00A74684">
        <w:rPr>
          <w:rFonts w:asciiTheme="majorHAnsi" w:hAnsiTheme="majorHAnsi"/>
        </w:rPr>
        <w:t>engage</w:t>
      </w:r>
      <w:r w:rsidR="004202A3" w:rsidRPr="00A74684">
        <w:rPr>
          <w:rFonts w:asciiTheme="majorHAnsi" w:hAnsiTheme="majorHAnsi"/>
        </w:rPr>
        <w:t xml:space="preserve">ment of </w:t>
      </w:r>
      <w:r w:rsidR="00F76529" w:rsidRPr="00A74684">
        <w:rPr>
          <w:rFonts w:asciiTheme="majorHAnsi" w:hAnsiTheme="majorHAnsi"/>
        </w:rPr>
        <w:t xml:space="preserve">communities </w:t>
      </w:r>
      <w:r w:rsidRPr="00A74684">
        <w:rPr>
          <w:rFonts w:asciiTheme="majorHAnsi" w:hAnsiTheme="majorHAnsi"/>
        </w:rPr>
        <w:t xml:space="preserve">of color </w:t>
      </w:r>
      <w:r w:rsidR="00F76529" w:rsidRPr="00A74684">
        <w:rPr>
          <w:rFonts w:asciiTheme="majorHAnsi" w:hAnsiTheme="majorHAnsi"/>
        </w:rPr>
        <w:t xml:space="preserve">in program design and implementation.  </w:t>
      </w:r>
    </w:p>
    <w:p w14:paraId="4DF565B4" w14:textId="5197EE0F" w:rsidR="00F76529" w:rsidRPr="00A74684" w:rsidRDefault="00CE33BB" w:rsidP="004202A3">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lastRenderedPageBreak/>
        <w:t xml:space="preserve">Capacity building </w:t>
      </w:r>
      <w:r w:rsidRPr="00A74684">
        <w:rPr>
          <w:rFonts w:asciiTheme="majorHAnsi" w:hAnsiTheme="majorHAnsi"/>
        </w:rPr>
        <w:t xml:space="preserve">– </w:t>
      </w:r>
      <w:r w:rsidR="00BE7FBC">
        <w:rPr>
          <w:rFonts w:asciiTheme="majorHAnsi" w:hAnsiTheme="majorHAnsi"/>
        </w:rPr>
        <w:t xml:space="preserve">Good projects </w:t>
      </w:r>
      <w:r w:rsidR="004202A3" w:rsidRPr="00A74684">
        <w:rPr>
          <w:rFonts w:asciiTheme="majorHAnsi" w:hAnsiTheme="majorHAnsi"/>
        </w:rPr>
        <w:t>include specific strategies for building the capacity of your team to advance racial equity. Y</w:t>
      </w:r>
      <w:r w:rsidRPr="00A74684">
        <w:rPr>
          <w:rFonts w:asciiTheme="majorHAnsi" w:hAnsiTheme="majorHAnsi"/>
        </w:rPr>
        <w:t>ou should have internal and/or external partners identified that will suppor</w:t>
      </w:r>
      <w:r w:rsidR="004202A3" w:rsidRPr="00A74684">
        <w:rPr>
          <w:rFonts w:asciiTheme="majorHAnsi" w:hAnsiTheme="majorHAnsi"/>
        </w:rPr>
        <w:t>t development and implementation of the project. If you do not have current partners, expanding capacity and engagement should be a key part of your strategy.</w:t>
      </w:r>
    </w:p>
    <w:p w14:paraId="036AE5B5" w14:textId="58A361BC" w:rsidR="00F76529" w:rsidRPr="00A74684" w:rsidRDefault="004202A3" w:rsidP="00DE1A7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 xml:space="preserve">Institutionalizing </w:t>
      </w:r>
      <w:r w:rsidRPr="00A74684">
        <w:rPr>
          <w:rFonts w:asciiTheme="majorHAnsi" w:hAnsiTheme="majorHAnsi"/>
        </w:rPr>
        <w:t xml:space="preserve">– Good projects will </w:t>
      </w:r>
      <w:r w:rsidR="00F16FB1">
        <w:rPr>
          <w:rFonts w:asciiTheme="majorHAnsi" w:hAnsiTheme="majorHAnsi"/>
        </w:rPr>
        <w:t>aim to institutionalize</w:t>
      </w:r>
      <w:r w:rsidRPr="00A74684">
        <w:rPr>
          <w:rFonts w:asciiTheme="majorHAnsi" w:hAnsiTheme="majorHAnsi"/>
        </w:rPr>
        <w:t xml:space="preserve"> equity on a long-term basis so that the project doesn’t become a “one-off.” This can be done </w:t>
      </w:r>
      <w:r w:rsidR="00F16FB1">
        <w:rPr>
          <w:rFonts w:asciiTheme="majorHAnsi" w:hAnsiTheme="majorHAnsi"/>
        </w:rPr>
        <w:t xml:space="preserve">by embedding in institutional policy </w:t>
      </w:r>
      <w:proofErr w:type="gramStart"/>
      <w:r w:rsidR="00F16FB1">
        <w:rPr>
          <w:rFonts w:asciiTheme="majorHAnsi" w:hAnsiTheme="majorHAnsi"/>
        </w:rPr>
        <w:t>a decision criteria</w:t>
      </w:r>
      <w:proofErr w:type="gramEnd"/>
      <w:r w:rsidR="00F16FB1">
        <w:rPr>
          <w:rFonts w:asciiTheme="majorHAnsi" w:hAnsiTheme="majorHAnsi"/>
        </w:rPr>
        <w:t xml:space="preserve"> to promote equity or a requirement to use a </w:t>
      </w:r>
      <w:r w:rsidRPr="00A74684">
        <w:rPr>
          <w:rFonts w:asciiTheme="majorHAnsi" w:hAnsiTheme="majorHAnsi"/>
        </w:rPr>
        <w:t xml:space="preserve">racial equity </w:t>
      </w:r>
      <w:r w:rsidR="00F16FB1">
        <w:rPr>
          <w:rFonts w:asciiTheme="majorHAnsi" w:hAnsiTheme="majorHAnsi"/>
        </w:rPr>
        <w:t>lens in program development</w:t>
      </w:r>
      <w:r w:rsidRPr="00A74684">
        <w:rPr>
          <w:rFonts w:asciiTheme="majorHAnsi" w:hAnsiTheme="majorHAnsi"/>
        </w:rPr>
        <w:t xml:space="preserve">. While opportunities to institutionalize equity will likely emerge throughout the course of implementation, if you are thinking about it from the beginning, the likelihood for success will increase. </w:t>
      </w:r>
      <w:r w:rsidR="00DE1A7B" w:rsidRPr="00A74684">
        <w:rPr>
          <w:rFonts w:asciiTheme="majorHAnsi" w:hAnsiTheme="majorHAnsi"/>
        </w:rPr>
        <w:t>Ultimately, the more you can embed consideration of equity into operations, the more influence you will have.</w:t>
      </w:r>
    </w:p>
    <w:p w14:paraId="51C34FFD" w14:textId="77777777" w:rsidR="00DE1A7B" w:rsidRPr="00A74684" w:rsidRDefault="00DE1A7B" w:rsidP="00DE1A7B">
      <w:pPr>
        <w:pStyle w:val="ListParagraph"/>
        <w:shd w:val="clear" w:color="auto" w:fill="FFFFFF"/>
        <w:spacing w:line="276" w:lineRule="auto"/>
        <w:rPr>
          <w:rFonts w:asciiTheme="majorHAnsi" w:hAnsiTheme="majorHAnsi"/>
        </w:rPr>
      </w:pPr>
    </w:p>
    <w:p w14:paraId="287E97F2" w14:textId="1F2D316E" w:rsidR="00ED2972" w:rsidRPr="00251EDA" w:rsidRDefault="00ED2972" w:rsidP="00ED2972">
      <w:pPr>
        <w:widowControl w:val="0"/>
        <w:autoSpaceDE w:val="0"/>
        <w:autoSpaceDN w:val="0"/>
        <w:adjustRightInd w:val="0"/>
        <w:rPr>
          <w:rFonts w:asciiTheme="majorHAnsi" w:hAnsiTheme="majorHAnsi" w:cs="Times"/>
          <w:b/>
          <w:i/>
        </w:rPr>
      </w:pPr>
      <w:r w:rsidRPr="00251EDA">
        <w:rPr>
          <w:rFonts w:asciiTheme="majorHAnsi" w:hAnsiTheme="majorHAnsi" w:cs="Times"/>
          <w:b/>
          <w:i/>
        </w:rPr>
        <w:t xml:space="preserve">What are examples of good projects? </w:t>
      </w:r>
    </w:p>
    <w:p w14:paraId="17A50EDF" w14:textId="6D74CC25" w:rsidR="003F614B" w:rsidRPr="00251EDA" w:rsidRDefault="003F614B" w:rsidP="00ED2972">
      <w:pPr>
        <w:widowControl w:val="0"/>
        <w:autoSpaceDE w:val="0"/>
        <w:autoSpaceDN w:val="0"/>
        <w:adjustRightInd w:val="0"/>
        <w:rPr>
          <w:rFonts w:asciiTheme="majorHAnsi" w:hAnsiTheme="majorHAnsi" w:cs="Times"/>
        </w:rPr>
      </w:pPr>
      <w:r w:rsidRPr="00251EDA">
        <w:rPr>
          <w:rFonts w:asciiTheme="majorHAnsi" w:hAnsiTheme="majorHAnsi" w:cs="Times"/>
        </w:rPr>
        <w:t>Good projects will vary in scope and scale, depending on local conditions. The fol</w:t>
      </w:r>
      <w:r w:rsidR="00252451">
        <w:rPr>
          <w:rFonts w:asciiTheme="majorHAnsi" w:hAnsiTheme="majorHAnsi" w:cs="Times"/>
        </w:rPr>
        <w:t xml:space="preserve">lowing list of examples of types of </w:t>
      </w:r>
      <w:r w:rsidRPr="00251EDA">
        <w:rPr>
          <w:rFonts w:asciiTheme="majorHAnsi" w:hAnsiTheme="majorHAnsi" w:cs="Times"/>
        </w:rPr>
        <w:t xml:space="preserve">projects is intended to reflect the variation we expect to see. </w:t>
      </w:r>
    </w:p>
    <w:p w14:paraId="18C72FBA" w14:textId="47344728" w:rsidR="00BE7FBC" w:rsidRPr="00BE7FBC" w:rsidRDefault="00E06E1E" w:rsidP="00251EDA">
      <w:pPr>
        <w:pStyle w:val="ListParagraph"/>
        <w:numPr>
          <w:ilvl w:val="0"/>
          <w:numId w:val="24"/>
        </w:numPr>
        <w:shd w:val="clear" w:color="auto" w:fill="FFFFFF"/>
        <w:rPr>
          <w:rFonts w:asciiTheme="majorHAnsi" w:hAnsiTheme="majorHAnsi"/>
        </w:rPr>
      </w:pPr>
      <w:r>
        <w:rPr>
          <w:rFonts w:asciiTheme="majorHAnsi" w:hAnsiTheme="majorHAnsi"/>
          <w:u w:val="single"/>
        </w:rPr>
        <w:t>Developing and a</w:t>
      </w:r>
      <w:r w:rsidR="00BE7FBC">
        <w:rPr>
          <w:rFonts w:asciiTheme="majorHAnsi" w:hAnsiTheme="majorHAnsi"/>
          <w:u w:val="single"/>
        </w:rPr>
        <w:t>dopting a</w:t>
      </w:r>
      <w:r>
        <w:rPr>
          <w:rFonts w:asciiTheme="majorHAnsi" w:hAnsiTheme="majorHAnsi"/>
          <w:u w:val="single"/>
        </w:rPr>
        <w:t>n overall</w:t>
      </w:r>
      <w:r w:rsidR="00BE7FBC">
        <w:rPr>
          <w:rFonts w:asciiTheme="majorHAnsi" w:hAnsiTheme="majorHAnsi"/>
          <w:u w:val="single"/>
        </w:rPr>
        <w:t xml:space="preserve"> racial equity strategy for </w:t>
      </w:r>
      <w:r w:rsidR="00693718">
        <w:rPr>
          <w:rFonts w:asciiTheme="majorHAnsi" w:hAnsiTheme="majorHAnsi"/>
          <w:u w:val="single"/>
        </w:rPr>
        <w:t xml:space="preserve">a planning or environmental department </w:t>
      </w:r>
      <w:r w:rsidRPr="00E06E1E">
        <w:rPr>
          <w:rFonts w:asciiTheme="majorHAnsi" w:hAnsiTheme="majorHAnsi"/>
        </w:rPr>
        <w:t>-</w:t>
      </w:r>
      <w:proofErr w:type="gramStart"/>
      <w:r w:rsidRPr="00E06E1E">
        <w:rPr>
          <w:rFonts w:asciiTheme="majorHAnsi" w:hAnsiTheme="majorHAnsi"/>
        </w:rPr>
        <w:t>-</w:t>
      </w:r>
      <w:r>
        <w:rPr>
          <w:rFonts w:asciiTheme="majorHAnsi" w:hAnsiTheme="majorHAnsi"/>
        </w:rPr>
        <w:t xml:space="preserve">  Some</w:t>
      </w:r>
      <w:proofErr w:type="gramEnd"/>
      <w:r>
        <w:rPr>
          <w:rFonts w:asciiTheme="majorHAnsi" w:hAnsiTheme="majorHAnsi"/>
        </w:rPr>
        <w:t xml:space="preserve"> cities start down this path by adopting a racial equity policy, including goals, decision criteria, and progress metrics for advancing racial equity that all projects and programs must meet. </w:t>
      </w:r>
      <w:r w:rsidR="00F66600">
        <w:rPr>
          <w:rFonts w:asciiTheme="majorHAnsi" w:hAnsiTheme="majorHAnsi"/>
        </w:rPr>
        <w:t xml:space="preserve"> This process needs to begin with a shared understanding of the history and persistence of racial inequity and shared language for talking about a new approach. The</w:t>
      </w:r>
      <w:r>
        <w:rPr>
          <w:rFonts w:asciiTheme="majorHAnsi" w:hAnsiTheme="majorHAnsi"/>
        </w:rPr>
        <w:t xml:space="preserve"> overarching policy can be continually refined using lessons learned in applying it to new projects.  </w:t>
      </w:r>
    </w:p>
    <w:p w14:paraId="4F9A162D" w14:textId="2C7EBF13"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Undertaking a neighborhood planning process that is inclusive of communities of color</w:t>
      </w:r>
      <w:r w:rsidRPr="00251EDA">
        <w:rPr>
          <w:rFonts w:asciiTheme="majorHAnsi" w:hAnsiTheme="majorHAnsi"/>
        </w:rPr>
        <w:t xml:space="preserve"> – Too often city-led planning has not included the voices or priorities of communities of color. For example, engaging people most affected by growth and potential displacement provides the opportunity to develop anti-gentrification strategies so that people currently living in a neighborhood benefit from anticipated growth and reinvestment. Likewise, community-targeted climate resilience or adaptation planning efforts will be more succ</w:t>
      </w:r>
      <w:r w:rsidR="00F16FB1">
        <w:rPr>
          <w:rFonts w:asciiTheme="majorHAnsi" w:hAnsiTheme="majorHAnsi"/>
        </w:rPr>
        <w:t>essful if it includes</w:t>
      </w:r>
      <w:r w:rsidRPr="00251EDA">
        <w:rPr>
          <w:rFonts w:asciiTheme="majorHAnsi" w:hAnsiTheme="majorHAnsi"/>
        </w:rPr>
        <w:t xml:space="preserve"> the </w:t>
      </w:r>
      <w:r w:rsidR="00F16FB1">
        <w:rPr>
          <w:rFonts w:asciiTheme="majorHAnsi" w:hAnsiTheme="majorHAnsi"/>
        </w:rPr>
        <w:t xml:space="preserve">long-term </w:t>
      </w:r>
      <w:r w:rsidRPr="00251EDA">
        <w:rPr>
          <w:rFonts w:asciiTheme="majorHAnsi" w:hAnsiTheme="majorHAnsi"/>
        </w:rPr>
        <w:t>engagement of residents from all neighborhoods.</w:t>
      </w:r>
    </w:p>
    <w:p w14:paraId="65519AD5" w14:textId="4B8403FC"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Integrating equity into an existing effort, such as a program that encourages city residents to walk or bike</w:t>
      </w:r>
      <w:r w:rsidRPr="00251EDA">
        <w:rPr>
          <w:rFonts w:asciiTheme="majorHAnsi" w:hAnsiTheme="majorHAnsi"/>
        </w:rPr>
        <w:t xml:space="preserve"> – Some existing sustainability programs may unintentionally better meet the needs of white residents. Conducting an assessment of program objectives, gaps and opportunities could allow teams to expand or re-design an existing program to </w:t>
      </w:r>
      <w:r w:rsidR="00F16FB1">
        <w:rPr>
          <w:rFonts w:asciiTheme="majorHAnsi" w:hAnsiTheme="majorHAnsi"/>
        </w:rPr>
        <w:t xml:space="preserve">make programs work for everyone and </w:t>
      </w:r>
      <w:r w:rsidRPr="00251EDA">
        <w:rPr>
          <w:rFonts w:asciiTheme="majorHAnsi" w:hAnsiTheme="majorHAnsi"/>
        </w:rPr>
        <w:t xml:space="preserve">actually advance racial equity. </w:t>
      </w:r>
    </w:p>
    <w:p w14:paraId="06ADB918" w14:textId="2299A6C0"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Developing a new sustainability or climate action plan using an equity lens</w:t>
      </w:r>
      <w:r w:rsidRPr="00251EDA">
        <w:rPr>
          <w:rFonts w:asciiTheme="majorHAnsi" w:hAnsiTheme="majorHAnsi"/>
        </w:rPr>
        <w:t xml:space="preserve"> – As equity has become more prominent in sustainability and climate action, cities have begun to apply an equity lens to the development </w:t>
      </w:r>
      <w:r w:rsidR="00F16FB1">
        <w:rPr>
          <w:rFonts w:asciiTheme="majorHAnsi" w:hAnsiTheme="majorHAnsi"/>
        </w:rPr>
        <w:t xml:space="preserve">and, as important, the implementation, </w:t>
      </w:r>
      <w:r w:rsidRPr="00251EDA">
        <w:rPr>
          <w:rFonts w:asciiTheme="majorHAnsi" w:hAnsiTheme="majorHAnsi"/>
        </w:rPr>
        <w:t xml:space="preserve">of these plans. With capacity building, the equity lens can be more rigorously applied and is more likely to open up opportunities for institutionalizing equity into core city government operations and work plans.   </w:t>
      </w:r>
    </w:p>
    <w:p w14:paraId="51A28DC8" w14:textId="7B9EE32C"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Bringing equity into implementation of an existing sustainability or climate action plan</w:t>
      </w:r>
      <w:r w:rsidRPr="00251EDA">
        <w:rPr>
          <w:rFonts w:asciiTheme="majorHAnsi" w:hAnsiTheme="majorHAnsi"/>
        </w:rPr>
        <w:t xml:space="preserve"> – A city may already have a rigorous sustainability or climate action plan that it is actively implementing and want to bring a stronger equity lens to its implementation by undertaking an equity self-evaluation</w:t>
      </w:r>
      <w:r w:rsidR="00F16FB1">
        <w:rPr>
          <w:rFonts w:asciiTheme="majorHAnsi" w:hAnsiTheme="majorHAnsi"/>
        </w:rPr>
        <w:t xml:space="preserve"> and bringing an equity lens to program implementation for each program</w:t>
      </w:r>
      <w:r w:rsidRPr="00251EDA">
        <w:rPr>
          <w:rFonts w:asciiTheme="majorHAnsi" w:hAnsiTheme="majorHAnsi"/>
        </w:rPr>
        <w:t xml:space="preserve">. </w:t>
      </w:r>
    </w:p>
    <w:p w14:paraId="77C62F41" w14:textId="77777777" w:rsidR="00ED2972" w:rsidRPr="00251EDA" w:rsidRDefault="00ED2972" w:rsidP="009D22EC">
      <w:pPr>
        <w:widowControl w:val="0"/>
        <w:autoSpaceDE w:val="0"/>
        <w:autoSpaceDN w:val="0"/>
        <w:adjustRightInd w:val="0"/>
        <w:rPr>
          <w:rFonts w:asciiTheme="majorHAnsi" w:hAnsiTheme="majorHAnsi" w:cs="Times"/>
        </w:rPr>
      </w:pPr>
    </w:p>
    <w:p w14:paraId="701C6766" w14:textId="6B5DA81B" w:rsidR="00F00B77" w:rsidRPr="00A74684" w:rsidRDefault="0054361F" w:rsidP="00095DCF">
      <w:pPr>
        <w:rPr>
          <w:rFonts w:asciiTheme="majorHAnsi" w:hAnsiTheme="majorHAnsi" w:cs="Arial"/>
          <w:b/>
        </w:rPr>
      </w:pPr>
      <w:r w:rsidRPr="00A74684">
        <w:rPr>
          <w:rFonts w:asciiTheme="majorHAnsi" w:hAnsiTheme="majorHAnsi" w:cs="Times"/>
          <w:b/>
        </w:rPr>
        <w:t>Developing your Equity and Sustainability Project</w:t>
      </w:r>
    </w:p>
    <w:p w14:paraId="7F2092FF" w14:textId="77777777" w:rsidR="00F00B77" w:rsidRPr="00A74684" w:rsidRDefault="00F00B77" w:rsidP="00F00B77">
      <w:pPr>
        <w:rPr>
          <w:rFonts w:asciiTheme="majorHAnsi" w:hAnsiTheme="majorHAnsi" w:cs="Arial"/>
        </w:rPr>
      </w:pPr>
    </w:p>
    <w:p w14:paraId="1FB430E2" w14:textId="0909C5C6" w:rsidR="00F00B77" w:rsidRPr="00A74684" w:rsidRDefault="00F00B77" w:rsidP="00F00B77">
      <w:pPr>
        <w:rPr>
          <w:rFonts w:asciiTheme="majorHAnsi" w:hAnsiTheme="majorHAnsi" w:cs="Arial"/>
          <w:b/>
        </w:rPr>
      </w:pPr>
      <w:r w:rsidRPr="00A74684">
        <w:rPr>
          <w:rFonts w:asciiTheme="majorHAnsi" w:hAnsiTheme="majorHAnsi" w:cs="Arial"/>
          <w:b/>
        </w:rPr>
        <w:t>Date:</w:t>
      </w:r>
      <w:r w:rsidRPr="00A74684">
        <w:rPr>
          <w:rFonts w:asciiTheme="majorHAnsi" w:hAnsiTheme="majorHAnsi" w:cs="Arial"/>
          <w:b/>
        </w:rPr>
        <w:tab/>
      </w:r>
      <w:r w:rsidR="001B3AA2" w:rsidRPr="00A74684">
        <w:rPr>
          <w:rFonts w:asciiTheme="majorHAnsi" w:hAnsiTheme="majorHAnsi" w:cs="Arial"/>
          <w:b/>
        </w:rPr>
        <w:tab/>
      </w:r>
      <w:r w:rsidR="001B3AA2" w:rsidRPr="00A74684">
        <w:rPr>
          <w:rFonts w:asciiTheme="majorHAnsi" w:hAnsiTheme="majorHAnsi" w:cs="Arial"/>
          <w:b/>
        </w:rPr>
        <w:tab/>
      </w:r>
      <w:r w:rsidRPr="00A74684">
        <w:rPr>
          <w:rFonts w:asciiTheme="majorHAnsi" w:hAnsiTheme="majorHAnsi" w:cs="Arial"/>
          <w:b/>
        </w:rPr>
        <w:tab/>
      </w:r>
      <w:r w:rsidRPr="00A74684">
        <w:rPr>
          <w:rFonts w:asciiTheme="majorHAnsi" w:hAnsiTheme="majorHAnsi" w:cs="Arial"/>
          <w:b/>
        </w:rPr>
        <w:fldChar w:fldCharType="begin">
          <w:ffData>
            <w:name w:val="Text1"/>
            <w:enabled/>
            <w:calcOnExit w:val="0"/>
            <w:textInput/>
          </w:ffData>
        </w:fldChar>
      </w:r>
      <w:r w:rsidRPr="00A74684">
        <w:rPr>
          <w:rFonts w:asciiTheme="majorHAnsi" w:hAnsiTheme="majorHAnsi" w:cs="Arial"/>
          <w:b/>
        </w:rPr>
        <w:instrText xml:space="preserve"> FORMTEXT </w:instrText>
      </w:r>
      <w:r w:rsidRPr="00A74684">
        <w:rPr>
          <w:rFonts w:asciiTheme="majorHAnsi" w:hAnsiTheme="majorHAnsi" w:cs="Arial"/>
          <w:b/>
        </w:rPr>
      </w:r>
      <w:r w:rsidRPr="00A74684">
        <w:rPr>
          <w:rFonts w:asciiTheme="majorHAnsi" w:hAnsiTheme="majorHAnsi" w:cs="Arial"/>
          <w:b/>
        </w:rPr>
        <w:fldChar w:fldCharType="separate"/>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rPr>
        <w:fldChar w:fldCharType="end"/>
      </w:r>
    </w:p>
    <w:p w14:paraId="5EC40579" w14:textId="77777777" w:rsidR="00F00B77" w:rsidRPr="00A74684" w:rsidRDefault="00F00B77" w:rsidP="00F00B77">
      <w:pPr>
        <w:rPr>
          <w:rFonts w:asciiTheme="majorHAnsi" w:hAnsiTheme="majorHAnsi" w:cs="Arial"/>
          <w:b/>
        </w:rPr>
      </w:pPr>
    </w:p>
    <w:p w14:paraId="2112D5B7" w14:textId="6D3DE931" w:rsidR="00F00B77" w:rsidRPr="00A74684" w:rsidRDefault="001B3AA2" w:rsidP="00F00B77">
      <w:pPr>
        <w:rPr>
          <w:rFonts w:asciiTheme="majorHAnsi" w:hAnsiTheme="majorHAnsi" w:cs="Arial"/>
          <w:b/>
        </w:rPr>
      </w:pPr>
      <w:r w:rsidRPr="00A74684">
        <w:rPr>
          <w:rFonts w:asciiTheme="majorHAnsi" w:hAnsiTheme="majorHAnsi" w:cs="Arial"/>
          <w:b/>
        </w:rPr>
        <w:t>City</w:t>
      </w:r>
      <w:r w:rsidR="00F00B77" w:rsidRPr="00A74684">
        <w:rPr>
          <w:rFonts w:asciiTheme="majorHAnsi" w:hAnsiTheme="majorHAnsi" w:cs="Arial"/>
          <w:b/>
        </w:rPr>
        <w:t>:</w:t>
      </w:r>
      <w:r w:rsidRPr="00A74684">
        <w:rPr>
          <w:rFonts w:asciiTheme="majorHAnsi" w:hAnsiTheme="majorHAnsi" w:cs="Arial"/>
          <w:b/>
        </w:rPr>
        <w:tab/>
      </w:r>
      <w:r w:rsidRPr="00A74684">
        <w:rPr>
          <w:rFonts w:asciiTheme="majorHAnsi" w:hAnsiTheme="majorHAnsi" w:cs="Arial"/>
          <w:b/>
        </w:rPr>
        <w:tab/>
      </w:r>
      <w:r w:rsidRPr="00A74684">
        <w:rPr>
          <w:rFonts w:asciiTheme="majorHAnsi" w:hAnsiTheme="majorHAnsi" w:cs="Arial"/>
          <w:b/>
        </w:rPr>
        <w:tab/>
      </w:r>
      <w:r w:rsidR="00F00B77" w:rsidRPr="00A74684">
        <w:rPr>
          <w:rFonts w:asciiTheme="majorHAnsi" w:hAnsiTheme="majorHAnsi" w:cs="Arial"/>
          <w:b/>
        </w:rPr>
        <w:tab/>
      </w:r>
      <w:r w:rsidR="00F00B77" w:rsidRPr="00A74684">
        <w:rPr>
          <w:rFonts w:asciiTheme="majorHAnsi" w:hAnsiTheme="majorHAnsi" w:cs="Arial"/>
          <w:b/>
        </w:rPr>
        <w:fldChar w:fldCharType="begin">
          <w:ffData>
            <w:name w:val="Text2"/>
            <w:enabled/>
            <w:calcOnExit w:val="0"/>
            <w:textInput/>
          </w:ffData>
        </w:fldChar>
      </w:r>
      <w:bookmarkStart w:id="0" w:name="Text2"/>
      <w:r w:rsidR="00F00B77" w:rsidRPr="00A74684">
        <w:rPr>
          <w:rFonts w:asciiTheme="majorHAnsi" w:hAnsiTheme="majorHAnsi" w:cs="Arial"/>
          <w:b/>
        </w:rPr>
        <w:instrText xml:space="preserve"> FORMTEXT </w:instrText>
      </w:r>
      <w:r w:rsidR="00F00B77" w:rsidRPr="00A74684">
        <w:rPr>
          <w:rFonts w:asciiTheme="majorHAnsi" w:hAnsiTheme="majorHAnsi" w:cs="Arial"/>
          <w:b/>
        </w:rPr>
      </w:r>
      <w:r w:rsidR="00F00B77" w:rsidRPr="00A74684">
        <w:rPr>
          <w:rFonts w:asciiTheme="majorHAnsi" w:hAnsiTheme="majorHAnsi" w:cs="Arial"/>
          <w:b/>
        </w:rPr>
        <w:fldChar w:fldCharType="separate"/>
      </w:r>
      <w:r w:rsidR="00F00B77" w:rsidRPr="00A74684">
        <w:rPr>
          <w:rFonts w:asciiTheme="majorHAnsi" w:hAnsiTheme="majorHAnsi" w:cs="Arial"/>
          <w:b/>
          <w:noProof/>
        </w:rPr>
        <w:t> </w:t>
      </w:r>
      <w:r w:rsidR="00F00B77" w:rsidRPr="00A74684">
        <w:rPr>
          <w:rFonts w:asciiTheme="majorHAnsi" w:hAnsiTheme="majorHAnsi" w:cs="Arial"/>
          <w:b/>
          <w:noProof/>
        </w:rPr>
        <w:t> </w:t>
      </w:r>
      <w:r w:rsidR="00F00B77" w:rsidRPr="00A74684">
        <w:rPr>
          <w:rFonts w:asciiTheme="majorHAnsi" w:hAnsiTheme="majorHAnsi" w:cs="Arial"/>
          <w:b/>
          <w:noProof/>
        </w:rPr>
        <w:t> </w:t>
      </w:r>
      <w:r w:rsidR="00F00B77" w:rsidRPr="00A74684">
        <w:rPr>
          <w:rFonts w:asciiTheme="majorHAnsi" w:hAnsiTheme="majorHAnsi" w:cs="Arial"/>
          <w:b/>
          <w:noProof/>
        </w:rPr>
        <w:t> </w:t>
      </w:r>
      <w:r w:rsidR="00F00B77" w:rsidRPr="00A74684">
        <w:rPr>
          <w:rFonts w:asciiTheme="majorHAnsi" w:hAnsiTheme="majorHAnsi" w:cs="Arial"/>
          <w:b/>
          <w:noProof/>
        </w:rPr>
        <w:t> </w:t>
      </w:r>
      <w:r w:rsidR="00F00B77" w:rsidRPr="00A74684">
        <w:rPr>
          <w:rFonts w:asciiTheme="majorHAnsi" w:hAnsiTheme="majorHAnsi" w:cs="Arial"/>
          <w:b/>
        </w:rPr>
        <w:fldChar w:fldCharType="end"/>
      </w:r>
      <w:bookmarkEnd w:id="0"/>
    </w:p>
    <w:p w14:paraId="2BE8F11D" w14:textId="77777777" w:rsidR="001B3AA2" w:rsidRPr="00A74684" w:rsidRDefault="001B3AA2" w:rsidP="001B3AA2">
      <w:pPr>
        <w:rPr>
          <w:rFonts w:asciiTheme="majorHAnsi" w:hAnsiTheme="majorHAnsi" w:cs="Arial"/>
          <w:b/>
        </w:rPr>
      </w:pPr>
    </w:p>
    <w:p w14:paraId="7B5A9F13" w14:textId="51A43689" w:rsidR="001B3AA2" w:rsidRPr="00A74684" w:rsidRDefault="001B3AA2" w:rsidP="001B3AA2">
      <w:pPr>
        <w:rPr>
          <w:rFonts w:asciiTheme="majorHAnsi" w:hAnsiTheme="majorHAnsi" w:cs="Arial"/>
          <w:b/>
        </w:rPr>
      </w:pPr>
      <w:r w:rsidRPr="00A74684">
        <w:rPr>
          <w:rFonts w:asciiTheme="majorHAnsi" w:hAnsiTheme="majorHAnsi" w:cs="Arial"/>
          <w:b/>
        </w:rPr>
        <w:t>Name:</w:t>
      </w:r>
      <w:r w:rsidRPr="00A74684">
        <w:rPr>
          <w:rFonts w:asciiTheme="majorHAnsi" w:hAnsiTheme="majorHAnsi" w:cs="Arial"/>
          <w:b/>
        </w:rPr>
        <w:tab/>
      </w:r>
      <w:r w:rsidRPr="00A74684">
        <w:rPr>
          <w:rFonts w:asciiTheme="majorHAnsi" w:hAnsiTheme="majorHAnsi" w:cs="Arial"/>
          <w:b/>
        </w:rPr>
        <w:tab/>
      </w:r>
      <w:r w:rsidRPr="00A74684">
        <w:rPr>
          <w:rFonts w:asciiTheme="majorHAnsi" w:hAnsiTheme="majorHAnsi" w:cs="Arial"/>
          <w:b/>
        </w:rPr>
        <w:tab/>
      </w:r>
      <w:r w:rsidRPr="00A74684">
        <w:rPr>
          <w:rFonts w:asciiTheme="majorHAnsi" w:hAnsiTheme="majorHAnsi" w:cs="Arial"/>
          <w:b/>
        </w:rPr>
        <w:tab/>
      </w:r>
      <w:r w:rsidRPr="00A74684">
        <w:rPr>
          <w:rFonts w:asciiTheme="majorHAnsi" w:hAnsiTheme="majorHAnsi" w:cs="Arial"/>
          <w:b/>
        </w:rPr>
        <w:fldChar w:fldCharType="begin">
          <w:ffData>
            <w:name w:val="Text2"/>
            <w:enabled/>
            <w:calcOnExit w:val="0"/>
            <w:textInput/>
          </w:ffData>
        </w:fldChar>
      </w:r>
      <w:r w:rsidRPr="00A74684">
        <w:rPr>
          <w:rFonts w:asciiTheme="majorHAnsi" w:hAnsiTheme="majorHAnsi" w:cs="Arial"/>
          <w:b/>
        </w:rPr>
        <w:instrText xml:space="preserve"> FORMTEXT </w:instrText>
      </w:r>
      <w:r w:rsidRPr="00A74684">
        <w:rPr>
          <w:rFonts w:asciiTheme="majorHAnsi" w:hAnsiTheme="majorHAnsi" w:cs="Arial"/>
          <w:b/>
        </w:rPr>
      </w:r>
      <w:r w:rsidRPr="00A74684">
        <w:rPr>
          <w:rFonts w:asciiTheme="majorHAnsi" w:hAnsiTheme="majorHAnsi" w:cs="Arial"/>
          <w:b/>
        </w:rPr>
        <w:fldChar w:fldCharType="separate"/>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rPr>
        <w:fldChar w:fldCharType="end"/>
      </w:r>
    </w:p>
    <w:p w14:paraId="1027E3B8" w14:textId="77777777" w:rsidR="00F00B77" w:rsidRPr="00A74684" w:rsidRDefault="00F00B77" w:rsidP="00F00B77">
      <w:pPr>
        <w:rPr>
          <w:rFonts w:asciiTheme="majorHAnsi" w:hAnsiTheme="majorHAnsi" w:cs="Arial"/>
          <w:b/>
        </w:rPr>
      </w:pPr>
    </w:p>
    <w:p w14:paraId="6557B227" w14:textId="4FB83555" w:rsidR="00F00B77" w:rsidRPr="008E35AE" w:rsidRDefault="008E35AE" w:rsidP="00F00B77">
      <w:pPr>
        <w:rPr>
          <w:rFonts w:asciiTheme="majorHAnsi" w:hAnsiTheme="majorHAnsi" w:cs="Arial"/>
        </w:rPr>
      </w:pPr>
      <w:r>
        <w:rPr>
          <w:rFonts w:asciiTheme="majorHAnsi" w:hAnsiTheme="majorHAnsi" w:cs="Arial"/>
          <w:b/>
        </w:rPr>
        <w:t xml:space="preserve">1.    Project Description </w:t>
      </w:r>
      <w:r w:rsidRPr="008E35AE">
        <w:rPr>
          <w:rFonts w:asciiTheme="majorHAnsi" w:hAnsiTheme="majorHAnsi" w:cs="Arial"/>
        </w:rPr>
        <w:t xml:space="preserve">-- </w:t>
      </w:r>
      <w:r w:rsidR="00F00B77" w:rsidRPr="008E35AE">
        <w:rPr>
          <w:rFonts w:asciiTheme="majorHAnsi" w:hAnsiTheme="majorHAnsi" w:cs="Arial"/>
        </w:rPr>
        <w:t>Describe your project</w:t>
      </w:r>
      <w:r w:rsidR="001B3AA2" w:rsidRPr="008E35AE">
        <w:rPr>
          <w:rFonts w:asciiTheme="majorHAnsi" w:hAnsiTheme="majorHAnsi" w:cs="Arial"/>
        </w:rPr>
        <w:t xml:space="preserve"> in concrete terms (what </w:t>
      </w:r>
      <w:r w:rsidR="00B37819">
        <w:rPr>
          <w:rFonts w:asciiTheme="majorHAnsi" w:hAnsiTheme="majorHAnsi" w:cs="Arial"/>
        </w:rPr>
        <w:t xml:space="preserve">is the goal? </w:t>
      </w:r>
      <w:r w:rsidR="00EA6ED4">
        <w:rPr>
          <w:rFonts w:asciiTheme="majorHAnsi" w:hAnsiTheme="majorHAnsi" w:cs="Arial"/>
        </w:rPr>
        <w:t>What</w:t>
      </w:r>
      <w:r w:rsidR="00B37819">
        <w:rPr>
          <w:rFonts w:asciiTheme="majorHAnsi" w:hAnsiTheme="majorHAnsi" w:cs="Arial"/>
        </w:rPr>
        <w:t xml:space="preserve"> </w:t>
      </w:r>
      <w:r w:rsidR="001B3AA2" w:rsidRPr="008E35AE">
        <w:rPr>
          <w:rFonts w:asciiTheme="majorHAnsi" w:hAnsiTheme="majorHAnsi" w:cs="Arial"/>
        </w:rPr>
        <w:t>will you actually do?</w:t>
      </w:r>
      <w:r w:rsidR="00EA6ED4">
        <w:rPr>
          <w:rFonts w:asciiTheme="majorHAnsi" w:hAnsiTheme="majorHAnsi" w:cs="Arial"/>
        </w:rPr>
        <w:t xml:space="preserve"> Why did you choose this project?</w:t>
      </w:r>
      <w:r w:rsidR="001B3AA2" w:rsidRPr="008E35AE">
        <w:rPr>
          <w:rFonts w:asciiTheme="majorHAnsi" w:hAnsiTheme="majorHAnsi" w:cs="Arial"/>
        </w:rPr>
        <w:t>)</w:t>
      </w:r>
      <w:r w:rsidR="00F00B77" w:rsidRPr="008E35AE">
        <w:rPr>
          <w:rFonts w:asciiTheme="majorHAnsi" w:hAnsiTheme="majorHAnsi" w:cs="Arial"/>
        </w:rPr>
        <w:t xml:space="preserve">: </w:t>
      </w:r>
    </w:p>
    <w:p w14:paraId="705A77BA" w14:textId="77777777" w:rsidR="00F00B77" w:rsidRPr="00A74684" w:rsidRDefault="00F00B77" w:rsidP="00F00B77">
      <w:pPr>
        <w:rPr>
          <w:rFonts w:asciiTheme="majorHAnsi" w:hAnsiTheme="majorHAnsi" w:cs="Arial"/>
          <w:b/>
        </w:rPr>
      </w:pPr>
      <w:r w:rsidRPr="00A74684">
        <w:rPr>
          <w:rFonts w:asciiTheme="majorHAnsi" w:hAnsiTheme="majorHAnsi" w:cs="Arial"/>
          <w:b/>
        </w:rPr>
        <w:fldChar w:fldCharType="begin">
          <w:ffData>
            <w:name w:val="Text4"/>
            <w:enabled/>
            <w:calcOnExit w:val="0"/>
            <w:textInput/>
          </w:ffData>
        </w:fldChar>
      </w:r>
      <w:r w:rsidRPr="00A74684">
        <w:rPr>
          <w:rFonts w:asciiTheme="majorHAnsi" w:hAnsiTheme="majorHAnsi" w:cs="Arial"/>
          <w:b/>
        </w:rPr>
        <w:instrText xml:space="preserve"> FORMTEXT </w:instrText>
      </w:r>
      <w:r w:rsidRPr="00A74684">
        <w:rPr>
          <w:rFonts w:asciiTheme="majorHAnsi" w:hAnsiTheme="majorHAnsi" w:cs="Arial"/>
          <w:b/>
        </w:rPr>
      </w:r>
      <w:r w:rsidRPr="00A74684">
        <w:rPr>
          <w:rFonts w:asciiTheme="majorHAnsi" w:hAnsiTheme="majorHAnsi" w:cs="Arial"/>
          <w:b/>
        </w:rPr>
        <w:fldChar w:fldCharType="separate"/>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rPr>
        <w:fldChar w:fldCharType="end"/>
      </w:r>
    </w:p>
    <w:p w14:paraId="1F41378C" w14:textId="77777777" w:rsidR="00421FCA" w:rsidRDefault="00421FCA" w:rsidP="008D566D">
      <w:pPr>
        <w:rPr>
          <w:rFonts w:asciiTheme="majorHAnsi" w:hAnsiTheme="majorHAnsi" w:cs="Arial"/>
        </w:rPr>
      </w:pPr>
    </w:p>
    <w:p w14:paraId="22DDDF63" w14:textId="77777777" w:rsidR="00EA6ED4" w:rsidRPr="00A74684" w:rsidRDefault="00EA6ED4" w:rsidP="00EA6ED4">
      <w:pPr>
        <w:ind w:left="360"/>
        <w:rPr>
          <w:rFonts w:asciiTheme="majorHAnsi" w:hAnsiTheme="majorHAnsi" w:cs="Arial"/>
          <w:i/>
        </w:rPr>
      </w:pPr>
      <w:r w:rsidRPr="00A74684">
        <w:rPr>
          <w:rFonts w:asciiTheme="majorHAnsi" w:hAnsiTheme="majorHAnsi" w:cs="Arial"/>
          <w:i/>
        </w:rPr>
        <w:t>Things to think about:</w:t>
      </w:r>
    </w:p>
    <w:p w14:paraId="06913483" w14:textId="23FDC904" w:rsidR="00EA6ED4" w:rsidRDefault="00EA6ED4" w:rsidP="00EA6ED4">
      <w:pPr>
        <w:pStyle w:val="ListParagraph"/>
        <w:numPr>
          <w:ilvl w:val="0"/>
          <w:numId w:val="13"/>
        </w:numPr>
        <w:rPr>
          <w:rFonts w:asciiTheme="majorHAnsi" w:hAnsiTheme="majorHAnsi" w:cs="Arial"/>
        </w:rPr>
      </w:pPr>
      <w:r>
        <w:rPr>
          <w:rFonts w:asciiTheme="majorHAnsi" w:hAnsiTheme="majorHAnsi" w:cs="Arial"/>
        </w:rPr>
        <w:t>Try to</w:t>
      </w:r>
      <w:r w:rsidRPr="00A74684">
        <w:rPr>
          <w:rFonts w:asciiTheme="majorHAnsi" w:hAnsiTheme="majorHAnsi" w:cs="Arial"/>
        </w:rPr>
        <w:t xml:space="preserve"> describe your project in terms of </w:t>
      </w:r>
      <w:r>
        <w:rPr>
          <w:rFonts w:asciiTheme="majorHAnsi" w:hAnsiTheme="majorHAnsi" w:cs="Arial"/>
        </w:rPr>
        <w:t xml:space="preserve">your </w:t>
      </w:r>
      <w:r w:rsidR="00E37045">
        <w:rPr>
          <w:rFonts w:asciiTheme="majorHAnsi" w:hAnsiTheme="majorHAnsi" w:cs="Arial"/>
        </w:rPr>
        <w:t>goal for</w:t>
      </w:r>
      <w:r w:rsidR="00B27000">
        <w:rPr>
          <w:rFonts w:asciiTheme="majorHAnsi" w:hAnsiTheme="majorHAnsi" w:cs="Arial"/>
        </w:rPr>
        <w:t xml:space="preserve"> </w:t>
      </w:r>
      <w:r w:rsidRPr="00A74684">
        <w:rPr>
          <w:rFonts w:asciiTheme="majorHAnsi" w:hAnsiTheme="majorHAnsi" w:cs="Arial"/>
        </w:rPr>
        <w:t xml:space="preserve">eliminating racial inequities </w:t>
      </w:r>
      <w:r w:rsidRPr="003122FE">
        <w:rPr>
          <w:rFonts w:asciiTheme="majorHAnsi" w:hAnsiTheme="majorHAnsi" w:cs="Arial"/>
          <w:b/>
          <w:i/>
        </w:rPr>
        <w:t>and</w:t>
      </w:r>
      <w:r w:rsidRPr="00A74684">
        <w:rPr>
          <w:rFonts w:asciiTheme="majorHAnsi" w:hAnsiTheme="majorHAnsi" w:cs="Arial"/>
        </w:rPr>
        <w:t xml:space="preserve"> </w:t>
      </w:r>
      <w:r>
        <w:rPr>
          <w:rFonts w:asciiTheme="majorHAnsi" w:hAnsiTheme="majorHAnsi" w:cs="Arial"/>
        </w:rPr>
        <w:t xml:space="preserve">for </w:t>
      </w:r>
      <w:r w:rsidRPr="00A74684">
        <w:rPr>
          <w:rFonts w:asciiTheme="majorHAnsi" w:hAnsiTheme="majorHAnsi" w:cs="Arial"/>
        </w:rPr>
        <w:t xml:space="preserve">improving overall community conditions. </w:t>
      </w:r>
    </w:p>
    <w:p w14:paraId="5BC73997" w14:textId="77777777" w:rsidR="00EA6ED4" w:rsidRDefault="00EA6ED4" w:rsidP="008D566D">
      <w:pPr>
        <w:rPr>
          <w:rFonts w:asciiTheme="majorHAnsi" w:hAnsiTheme="majorHAnsi" w:cs="Arial"/>
        </w:rPr>
      </w:pPr>
    </w:p>
    <w:p w14:paraId="3B096B9C" w14:textId="197DFD82" w:rsidR="00490E14" w:rsidRPr="008E35AE" w:rsidRDefault="00E37045" w:rsidP="008E35AE">
      <w:pPr>
        <w:pStyle w:val="ListParagraph"/>
        <w:numPr>
          <w:ilvl w:val="0"/>
          <w:numId w:val="30"/>
        </w:numPr>
        <w:ind w:left="360"/>
        <w:rPr>
          <w:rFonts w:asciiTheme="majorHAnsi" w:hAnsiTheme="majorHAnsi" w:cs="Arial"/>
        </w:rPr>
      </w:pPr>
      <w:r>
        <w:rPr>
          <w:rFonts w:asciiTheme="majorHAnsi" w:hAnsiTheme="majorHAnsi" w:cs="Arial"/>
          <w:b/>
        </w:rPr>
        <w:t xml:space="preserve">Desired Results, </w:t>
      </w:r>
      <w:r w:rsidR="00D359C3" w:rsidRPr="008E35AE">
        <w:rPr>
          <w:rFonts w:asciiTheme="majorHAnsi" w:hAnsiTheme="majorHAnsi" w:cs="Arial"/>
          <w:b/>
        </w:rPr>
        <w:t>O</w:t>
      </w:r>
      <w:r w:rsidR="00F00B77" w:rsidRPr="008E35AE">
        <w:rPr>
          <w:rFonts w:asciiTheme="majorHAnsi" w:hAnsiTheme="majorHAnsi" w:cs="Arial"/>
          <w:b/>
        </w:rPr>
        <w:t>utcomes</w:t>
      </w:r>
      <w:r>
        <w:rPr>
          <w:rFonts w:asciiTheme="majorHAnsi" w:hAnsiTheme="majorHAnsi" w:cs="Arial"/>
          <w:b/>
        </w:rPr>
        <w:t>, and Data Evidence</w:t>
      </w:r>
      <w:r w:rsidR="00D359C3" w:rsidRPr="008E35AE">
        <w:rPr>
          <w:rFonts w:asciiTheme="majorHAnsi" w:hAnsiTheme="majorHAnsi" w:cs="Arial"/>
          <w:b/>
        </w:rPr>
        <w:t xml:space="preserve"> </w:t>
      </w:r>
      <w:r w:rsidR="00F00B77" w:rsidRPr="008E35AE">
        <w:rPr>
          <w:rFonts w:asciiTheme="majorHAnsi" w:hAnsiTheme="majorHAnsi" w:cs="Arial"/>
        </w:rPr>
        <w:t>–</w:t>
      </w:r>
      <w:r w:rsidR="008E35AE">
        <w:rPr>
          <w:rFonts w:asciiTheme="majorHAnsi" w:hAnsiTheme="majorHAnsi" w:cs="Arial"/>
        </w:rPr>
        <w:t xml:space="preserve"> </w:t>
      </w:r>
      <w:r w:rsidR="00EB1B33" w:rsidRPr="008E35AE">
        <w:rPr>
          <w:rFonts w:asciiTheme="majorHAnsi" w:hAnsiTheme="majorHAnsi" w:cs="Arial"/>
        </w:rPr>
        <w:t>W</w:t>
      </w:r>
      <w:r w:rsidR="00D359C3" w:rsidRPr="008E35AE">
        <w:rPr>
          <w:rFonts w:asciiTheme="majorHAnsi" w:hAnsiTheme="majorHAnsi" w:cs="Arial"/>
        </w:rPr>
        <w:t>hat</w:t>
      </w:r>
      <w:r w:rsidR="0084712C" w:rsidRPr="008E35AE">
        <w:rPr>
          <w:rFonts w:asciiTheme="majorHAnsi" w:hAnsiTheme="majorHAnsi" w:cs="Arial"/>
        </w:rPr>
        <w:t xml:space="preserve"> </w:t>
      </w:r>
      <w:r w:rsidR="00EA6ED4">
        <w:rPr>
          <w:rFonts w:asciiTheme="majorHAnsi" w:hAnsiTheme="majorHAnsi" w:cs="Arial"/>
        </w:rPr>
        <w:t xml:space="preserve">specific </w:t>
      </w:r>
      <w:r w:rsidR="00EB1B33" w:rsidRPr="008E35AE">
        <w:rPr>
          <w:rFonts w:asciiTheme="majorHAnsi" w:hAnsiTheme="majorHAnsi" w:cs="Arial"/>
        </w:rPr>
        <w:t xml:space="preserve">outcome is your project </w:t>
      </w:r>
      <w:r w:rsidR="00F00B77" w:rsidRPr="008E35AE">
        <w:rPr>
          <w:rFonts w:asciiTheme="majorHAnsi" w:hAnsiTheme="majorHAnsi" w:cs="Arial"/>
        </w:rPr>
        <w:t xml:space="preserve">aiming to </w:t>
      </w:r>
      <w:r w:rsidR="007830B9" w:rsidRPr="008E35AE">
        <w:rPr>
          <w:rFonts w:asciiTheme="majorHAnsi" w:hAnsiTheme="majorHAnsi" w:cs="Arial"/>
        </w:rPr>
        <w:t>achieve</w:t>
      </w:r>
      <w:r w:rsidR="00D359C3" w:rsidRPr="008E35AE">
        <w:rPr>
          <w:rFonts w:asciiTheme="majorHAnsi" w:hAnsiTheme="majorHAnsi" w:cs="Arial"/>
        </w:rPr>
        <w:t xml:space="preserve">? </w:t>
      </w:r>
      <w:r w:rsidR="0099259C" w:rsidRPr="008E35AE">
        <w:rPr>
          <w:rFonts w:asciiTheme="majorHAnsi" w:hAnsiTheme="majorHAnsi" w:cs="Arial"/>
        </w:rPr>
        <w:t xml:space="preserve"> Will</w:t>
      </w:r>
      <w:r w:rsidR="007830B9" w:rsidRPr="008E35AE">
        <w:rPr>
          <w:rFonts w:asciiTheme="majorHAnsi" w:hAnsiTheme="majorHAnsi" w:cs="Arial"/>
        </w:rPr>
        <w:t xml:space="preserve"> achieving this outcome </w:t>
      </w:r>
      <w:r w:rsidR="0099259C" w:rsidRPr="008E35AE">
        <w:rPr>
          <w:rFonts w:asciiTheme="majorHAnsi" w:hAnsiTheme="majorHAnsi" w:cs="Arial"/>
        </w:rPr>
        <w:t>address</w:t>
      </w:r>
      <w:r w:rsidR="00D359C3" w:rsidRPr="008E35AE">
        <w:rPr>
          <w:rFonts w:asciiTheme="majorHAnsi" w:hAnsiTheme="majorHAnsi" w:cs="Arial"/>
        </w:rPr>
        <w:t xml:space="preserve"> a specific </w:t>
      </w:r>
      <w:r w:rsidR="0099259C" w:rsidRPr="008E35AE">
        <w:rPr>
          <w:rFonts w:asciiTheme="majorHAnsi" w:hAnsiTheme="majorHAnsi" w:cs="Arial"/>
        </w:rPr>
        <w:t xml:space="preserve">identified </w:t>
      </w:r>
      <w:r w:rsidR="00D359C3" w:rsidRPr="008E35AE">
        <w:rPr>
          <w:rFonts w:asciiTheme="majorHAnsi" w:hAnsiTheme="majorHAnsi" w:cs="Arial"/>
        </w:rPr>
        <w:t xml:space="preserve">racial inequity? </w:t>
      </w:r>
      <w:r w:rsidR="0099259C" w:rsidRPr="008E35AE">
        <w:rPr>
          <w:rFonts w:asciiTheme="majorHAnsi" w:hAnsiTheme="majorHAnsi" w:cs="Arial"/>
        </w:rPr>
        <w:t xml:space="preserve">How? </w:t>
      </w:r>
      <w:r w:rsidR="00F00B77" w:rsidRPr="008E35AE">
        <w:rPr>
          <w:rFonts w:asciiTheme="majorHAnsi" w:hAnsiTheme="majorHAnsi" w:cs="Arial"/>
        </w:rPr>
        <w:t xml:space="preserve">What is the </w:t>
      </w:r>
      <w:r w:rsidR="00C72551" w:rsidRPr="008E35AE">
        <w:rPr>
          <w:rFonts w:asciiTheme="majorHAnsi" w:hAnsiTheme="majorHAnsi" w:cs="Arial"/>
        </w:rPr>
        <w:t xml:space="preserve">historical and </w:t>
      </w:r>
      <w:r w:rsidR="00F00B77" w:rsidRPr="008E35AE">
        <w:rPr>
          <w:rFonts w:asciiTheme="majorHAnsi" w:hAnsiTheme="majorHAnsi" w:cs="Arial"/>
        </w:rPr>
        <w:t>current data</w:t>
      </w:r>
      <w:r w:rsidR="0084712C" w:rsidRPr="008E35AE">
        <w:rPr>
          <w:rFonts w:asciiTheme="majorHAnsi" w:hAnsiTheme="majorHAnsi" w:cs="Arial"/>
        </w:rPr>
        <w:t xml:space="preserve"> </w:t>
      </w:r>
      <w:r w:rsidR="00F00B77" w:rsidRPr="008E35AE">
        <w:rPr>
          <w:rFonts w:asciiTheme="majorHAnsi" w:hAnsiTheme="majorHAnsi" w:cs="Arial"/>
        </w:rPr>
        <w:t>disaggregated by race</w:t>
      </w:r>
      <w:r w:rsidR="007830B9" w:rsidRPr="008E35AE">
        <w:rPr>
          <w:rFonts w:asciiTheme="majorHAnsi" w:hAnsiTheme="majorHAnsi" w:cs="Arial"/>
        </w:rPr>
        <w:t xml:space="preserve"> </w:t>
      </w:r>
      <w:r w:rsidR="0084712C" w:rsidRPr="008E35AE">
        <w:rPr>
          <w:rFonts w:asciiTheme="majorHAnsi" w:hAnsiTheme="majorHAnsi" w:cs="Arial"/>
        </w:rPr>
        <w:t>that inform</w:t>
      </w:r>
      <w:r>
        <w:rPr>
          <w:rFonts w:asciiTheme="majorHAnsi" w:hAnsiTheme="majorHAnsi" w:cs="Arial"/>
        </w:rPr>
        <w:t>ed</w:t>
      </w:r>
      <w:r w:rsidR="0084712C" w:rsidRPr="008E35AE">
        <w:rPr>
          <w:rFonts w:asciiTheme="majorHAnsi" w:hAnsiTheme="majorHAnsi" w:cs="Arial"/>
        </w:rPr>
        <w:t xml:space="preserve"> </w:t>
      </w:r>
      <w:r w:rsidR="0099259C" w:rsidRPr="008E35AE">
        <w:rPr>
          <w:rFonts w:asciiTheme="majorHAnsi" w:hAnsiTheme="majorHAnsi" w:cs="Arial"/>
        </w:rPr>
        <w:t xml:space="preserve">the development of </w:t>
      </w:r>
      <w:r w:rsidR="0084712C" w:rsidRPr="008E35AE">
        <w:rPr>
          <w:rFonts w:asciiTheme="majorHAnsi" w:hAnsiTheme="majorHAnsi" w:cs="Arial"/>
        </w:rPr>
        <w:t xml:space="preserve">your project goal and </w:t>
      </w:r>
      <w:r>
        <w:rPr>
          <w:rFonts w:asciiTheme="majorHAnsi" w:hAnsiTheme="majorHAnsi" w:cs="Arial"/>
        </w:rPr>
        <w:t xml:space="preserve">desired </w:t>
      </w:r>
      <w:r w:rsidR="0084712C" w:rsidRPr="008E35AE">
        <w:rPr>
          <w:rFonts w:asciiTheme="majorHAnsi" w:hAnsiTheme="majorHAnsi" w:cs="Arial"/>
        </w:rPr>
        <w:t>outcome?</w:t>
      </w:r>
      <w:r w:rsidR="00F00B77" w:rsidRPr="008E35AE">
        <w:rPr>
          <w:rFonts w:asciiTheme="majorHAnsi" w:hAnsiTheme="majorHAnsi" w:cs="Arial"/>
        </w:rPr>
        <w:t xml:space="preserve"> </w:t>
      </w:r>
      <w:r>
        <w:rPr>
          <w:rFonts w:asciiTheme="majorHAnsi" w:hAnsiTheme="majorHAnsi" w:cs="Arial"/>
        </w:rPr>
        <w:t>What does the data tell you</w:t>
      </w:r>
      <w:r w:rsidR="00F16FB1">
        <w:rPr>
          <w:rFonts w:asciiTheme="majorHAnsi" w:hAnsiTheme="majorHAnsi" w:cs="Arial"/>
        </w:rPr>
        <w:t xml:space="preserve"> about barriers or gaps</w:t>
      </w:r>
      <w:r>
        <w:rPr>
          <w:rFonts w:asciiTheme="majorHAnsi" w:hAnsiTheme="majorHAnsi" w:cs="Arial"/>
        </w:rPr>
        <w:t xml:space="preserve">?  </w:t>
      </w:r>
    </w:p>
    <w:p w14:paraId="6BBD4E3D" w14:textId="7372116A" w:rsidR="00F00B77" w:rsidRPr="00A74684" w:rsidRDefault="00F00B77" w:rsidP="00490E14">
      <w:pPr>
        <w:pStyle w:val="ListParagraph"/>
        <w:ind w:left="360"/>
        <w:rPr>
          <w:rFonts w:asciiTheme="majorHAnsi" w:hAnsiTheme="majorHAnsi" w:cs="Arial"/>
        </w:rPr>
      </w:pPr>
      <w:r w:rsidRPr="00A74684">
        <w:rPr>
          <w:rFonts w:asciiTheme="majorHAnsi" w:hAnsiTheme="majorHAnsi" w:cs="Arial"/>
        </w:rPr>
        <w:fldChar w:fldCharType="begin">
          <w:ffData>
            <w:name w:val="Text5"/>
            <w:enabled/>
            <w:calcOnExit w:val="0"/>
            <w:textInput/>
          </w:ffData>
        </w:fldChar>
      </w:r>
      <w:bookmarkStart w:id="1" w:name="Text5"/>
      <w:r w:rsidRPr="00A74684">
        <w:rPr>
          <w:rFonts w:asciiTheme="majorHAnsi" w:hAnsiTheme="majorHAnsi" w:cs="Arial"/>
        </w:rPr>
        <w:instrText xml:space="preserve"> FORMTEXT </w:instrText>
      </w:r>
      <w:r w:rsidRPr="00A74684">
        <w:rPr>
          <w:rFonts w:asciiTheme="majorHAnsi" w:hAnsiTheme="majorHAnsi" w:cs="Arial"/>
        </w:rPr>
      </w:r>
      <w:r w:rsidRPr="00A74684">
        <w:rPr>
          <w:rFonts w:asciiTheme="majorHAnsi" w:hAnsiTheme="majorHAnsi" w:cs="Arial"/>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Arial"/>
        </w:rPr>
        <w:fldChar w:fldCharType="end"/>
      </w:r>
      <w:bookmarkEnd w:id="1"/>
    </w:p>
    <w:p w14:paraId="486D4A5D" w14:textId="77777777" w:rsidR="007830B9" w:rsidRDefault="007830B9" w:rsidP="00490E14">
      <w:pPr>
        <w:ind w:left="360"/>
        <w:rPr>
          <w:rFonts w:asciiTheme="majorHAnsi" w:hAnsiTheme="majorHAnsi" w:cs="Arial"/>
          <w:i/>
        </w:rPr>
      </w:pPr>
    </w:p>
    <w:p w14:paraId="43664531" w14:textId="682495D7" w:rsidR="00F00B77" w:rsidRPr="00A74684" w:rsidRDefault="00490E14" w:rsidP="00490E14">
      <w:pPr>
        <w:ind w:left="360"/>
        <w:rPr>
          <w:rFonts w:asciiTheme="majorHAnsi" w:hAnsiTheme="majorHAnsi" w:cs="Arial"/>
          <w:i/>
        </w:rPr>
      </w:pPr>
      <w:r w:rsidRPr="00A74684">
        <w:rPr>
          <w:rFonts w:asciiTheme="majorHAnsi" w:hAnsiTheme="majorHAnsi" w:cs="Arial"/>
          <w:i/>
        </w:rPr>
        <w:t>Things to think about:</w:t>
      </w:r>
    </w:p>
    <w:p w14:paraId="6F488E7C" w14:textId="2E60F76B" w:rsidR="00B27000" w:rsidRPr="00B27000" w:rsidRDefault="00926DB5" w:rsidP="00B27000">
      <w:pPr>
        <w:pStyle w:val="ListParagraph"/>
        <w:numPr>
          <w:ilvl w:val="0"/>
          <w:numId w:val="13"/>
        </w:numPr>
        <w:rPr>
          <w:rFonts w:asciiTheme="majorHAnsi" w:hAnsiTheme="majorHAnsi" w:cs="Arial"/>
        </w:rPr>
      </w:pPr>
      <w:r>
        <w:rPr>
          <w:rFonts w:asciiTheme="majorHAnsi" w:hAnsiTheme="majorHAnsi" w:cs="Arial"/>
        </w:rPr>
        <w:t>It</w:t>
      </w:r>
      <w:r w:rsidR="00C72551">
        <w:rPr>
          <w:rFonts w:asciiTheme="majorHAnsi" w:hAnsiTheme="majorHAnsi" w:cs="Arial"/>
        </w:rPr>
        <w:t xml:space="preserve"> will be easier </w:t>
      </w:r>
      <w:r>
        <w:rPr>
          <w:rFonts w:asciiTheme="majorHAnsi" w:hAnsiTheme="majorHAnsi" w:cs="Arial"/>
        </w:rPr>
        <w:t xml:space="preserve">to build </w:t>
      </w:r>
      <w:r w:rsidR="00B27000">
        <w:rPr>
          <w:rFonts w:asciiTheme="majorHAnsi" w:hAnsiTheme="majorHAnsi" w:cs="Arial"/>
        </w:rPr>
        <w:t>support</w:t>
      </w:r>
      <w:r w:rsidR="00D0277A">
        <w:rPr>
          <w:rFonts w:asciiTheme="majorHAnsi" w:hAnsiTheme="majorHAnsi" w:cs="Arial"/>
        </w:rPr>
        <w:t xml:space="preserve"> (and counter opposition)</w:t>
      </w:r>
      <w:r>
        <w:rPr>
          <w:rFonts w:asciiTheme="majorHAnsi" w:hAnsiTheme="majorHAnsi" w:cs="Arial"/>
        </w:rPr>
        <w:t xml:space="preserve"> if you have a clear, simple, </w:t>
      </w:r>
      <w:r w:rsidR="001D0C0A">
        <w:rPr>
          <w:rFonts w:asciiTheme="majorHAnsi" w:hAnsiTheme="majorHAnsi" w:cs="Arial"/>
        </w:rPr>
        <w:t xml:space="preserve">measurable </w:t>
      </w:r>
      <w:r>
        <w:rPr>
          <w:rFonts w:asciiTheme="majorHAnsi" w:hAnsiTheme="majorHAnsi" w:cs="Arial"/>
        </w:rPr>
        <w:t xml:space="preserve">and </w:t>
      </w:r>
      <w:r w:rsidR="0084712C">
        <w:rPr>
          <w:rFonts w:asciiTheme="majorHAnsi" w:hAnsiTheme="majorHAnsi" w:cs="Arial"/>
        </w:rPr>
        <w:t xml:space="preserve">easily understood </w:t>
      </w:r>
      <w:r w:rsidR="00C72551">
        <w:rPr>
          <w:rFonts w:asciiTheme="majorHAnsi" w:hAnsiTheme="majorHAnsi" w:cs="Arial"/>
        </w:rPr>
        <w:t xml:space="preserve">goal for the project and for </w:t>
      </w:r>
      <w:r w:rsidR="00B27000" w:rsidRPr="00B27000">
        <w:rPr>
          <w:rFonts w:asciiTheme="majorHAnsi" w:hAnsiTheme="majorHAnsi" w:cs="Arial"/>
          <w:u w:val="single"/>
        </w:rPr>
        <w:t>how</w:t>
      </w:r>
      <w:r w:rsidR="00B27000">
        <w:rPr>
          <w:rFonts w:asciiTheme="majorHAnsi" w:hAnsiTheme="majorHAnsi" w:cs="Arial"/>
        </w:rPr>
        <w:t xml:space="preserve"> the project will advance</w:t>
      </w:r>
      <w:r w:rsidR="00C72551">
        <w:rPr>
          <w:rFonts w:asciiTheme="majorHAnsi" w:hAnsiTheme="majorHAnsi" w:cs="Arial"/>
        </w:rPr>
        <w:t xml:space="preserve"> racial equity</w:t>
      </w:r>
      <w:r w:rsidR="00B37819">
        <w:rPr>
          <w:rFonts w:asciiTheme="majorHAnsi" w:hAnsiTheme="majorHAnsi" w:cs="Arial"/>
        </w:rPr>
        <w:t xml:space="preserve">.  </w:t>
      </w:r>
    </w:p>
    <w:p w14:paraId="64CDBDBC" w14:textId="5B6AA6DE" w:rsidR="001D0C0A" w:rsidRPr="00A74684" w:rsidRDefault="001D0C0A" w:rsidP="001D0C0A">
      <w:pPr>
        <w:pStyle w:val="ListParagraph"/>
        <w:numPr>
          <w:ilvl w:val="0"/>
          <w:numId w:val="13"/>
        </w:numPr>
        <w:rPr>
          <w:rFonts w:asciiTheme="majorHAnsi" w:hAnsiTheme="majorHAnsi" w:cs="Arial"/>
        </w:rPr>
      </w:pPr>
      <w:r>
        <w:rPr>
          <w:rFonts w:asciiTheme="majorHAnsi" w:hAnsiTheme="majorHAnsi" w:cs="Arial"/>
        </w:rPr>
        <w:t xml:space="preserve">Data disaggregated by race and neighborhood related to your </w:t>
      </w:r>
      <w:r w:rsidR="00B27000">
        <w:rPr>
          <w:rFonts w:asciiTheme="majorHAnsi" w:hAnsiTheme="majorHAnsi" w:cs="Arial"/>
        </w:rPr>
        <w:t>project</w:t>
      </w:r>
      <w:r>
        <w:rPr>
          <w:rFonts w:asciiTheme="majorHAnsi" w:hAnsiTheme="majorHAnsi" w:cs="Arial"/>
        </w:rPr>
        <w:t xml:space="preserve"> will help you to find equity gaps. </w:t>
      </w:r>
    </w:p>
    <w:p w14:paraId="43F4B14F" w14:textId="77777777" w:rsidR="001D0C0A" w:rsidRDefault="001D0C0A" w:rsidP="001D0C0A">
      <w:pPr>
        <w:pStyle w:val="ListParagraph"/>
        <w:numPr>
          <w:ilvl w:val="0"/>
          <w:numId w:val="13"/>
        </w:numPr>
        <w:rPr>
          <w:rFonts w:asciiTheme="majorHAnsi" w:hAnsiTheme="majorHAnsi" w:cs="Arial"/>
        </w:rPr>
      </w:pPr>
      <w:r w:rsidRPr="00A74684">
        <w:rPr>
          <w:rFonts w:asciiTheme="majorHAnsi" w:hAnsiTheme="majorHAnsi" w:cs="Arial"/>
        </w:rPr>
        <w:t>Both quantitative and qualitative data should be used to assess and track community conditions over time.</w:t>
      </w:r>
    </w:p>
    <w:p w14:paraId="7E4B6D18" w14:textId="55326DE4" w:rsidR="00B27000" w:rsidRDefault="00B27000" w:rsidP="00B27000">
      <w:pPr>
        <w:pStyle w:val="ListParagraph"/>
        <w:numPr>
          <w:ilvl w:val="0"/>
          <w:numId w:val="13"/>
        </w:numPr>
        <w:rPr>
          <w:rFonts w:asciiTheme="majorHAnsi" w:hAnsiTheme="majorHAnsi" w:cs="Arial"/>
        </w:rPr>
      </w:pPr>
      <w:r>
        <w:rPr>
          <w:rFonts w:asciiTheme="majorHAnsi" w:hAnsiTheme="majorHAnsi" w:cs="Arial"/>
        </w:rPr>
        <w:t xml:space="preserve">A general outcome of “increase </w:t>
      </w:r>
      <w:r w:rsidR="002859A8">
        <w:rPr>
          <w:rFonts w:asciiTheme="majorHAnsi" w:hAnsiTheme="majorHAnsi" w:cs="Arial"/>
        </w:rPr>
        <w:t>racial</w:t>
      </w:r>
      <w:r>
        <w:rPr>
          <w:rFonts w:asciiTheme="majorHAnsi" w:hAnsiTheme="majorHAnsi" w:cs="Arial"/>
        </w:rPr>
        <w:t xml:space="preserve"> equity” is harder to explain or achieve than a specific change in opportunity for people of color. A specific change could be increased access to </w:t>
      </w:r>
      <w:r w:rsidR="002859A8">
        <w:rPr>
          <w:rFonts w:asciiTheme="majorHAnsi" w:hAnsiTheme="majorHAnsi" w:cs="Arial"/>
        </w:rPr>
        <w:t>a</w:t>
      </w:r>
      <w:r w:rsidR="00F16FB1">
        <w:rPr>
          <w:rFonts w:asciiTheme="majorHAnsi" w:hAnsiTheme="majorHAnsi" w:cs="Arial"/>
        </w:rPr>
        <w:t xml:space="preserve"> program</w:t>
      </w:r>
      <w:r w:rsidR="002859A8">
        <w:rPr>
          <w:rFonts w:asciiTheme="majorHAnsi" w:hAnsiTheme="majorHAnsi" w:cs="Arial"/>
        </w:rPr>
        <w:t>, reduced burdens from a policy</w:t>
      </w:r>
      <w:r w:rsidR="00F16FB1">
        <w:rPr>
          <w:rFonts w:asciiTheme="majorHAnsi" w:hAnsiTheme="majorHAnsi" w:cs="Arial"/>
        </w:rPr>
        <w:t xml:space="preserve"> change</w:t>
      </w:r>
      <w:r w:rsidR="002859A8">
        <w:rPr>
          <w:rFonts w:asciiTheme="majorHAnsi" w:hAnsiTheme="majorHAnsi" w:cs="Arial"/>
        </w:rPr>
        <w:t xml:space="preserve">, a program design that is tailored to work for a community, and/or a greater voice in the decisions about the program. </w:t>
      </w:r>
    </w:p>
    <w:p w14:paraId="57ED5FB2" w14:textId="0D98ABBF" w:rsidR="00EC0259" w:rsidRDefault="00D53C21" w:rsidP="00490E14">
      <w:pPr>
        <w:pStyle w:val="ListParagraph"/>
        <w:numPr>
          <w:ilvl w:val="0"/>
          <w:numId w:val="13"/>
        </w:numPr>
        <w:rPr>
          <w:rFonts w:asciiTheme="majorHAnsi" w:hAnsiTheme="majorHAnsi" w:cs="Arial"/>
        </w:rPr>
      </w:pPr>
      <w:r>
        <w:rPr>
          <w:rFonts w:asciiTheme="majorHAnsi" w:hAnsiTheme="majorHAnsi" w:cs="Arial"/>
          <w:u w:val="single"/>
        </w:rPr>
        <w:t>USDN Member</w:t>
      </w:r>
      <w:r w:rsidR="005E4D2F" w:rsidRPr="00351747">
        <w:rPr>
          <w:rFonts w:asciiTheme="majorHAnsi" w:hAnsiTheme="majorHAnsi" w:cs="Arial"/>
          <w:u w:val="single"/>
        </w:rPr>
        <w:t xml:space="preserve"> Example</w:t>
      </w:r>
      <w:r w:rsidR="005E4D2F">
        <w:rPr>
          <w:rFonts w:asciiTheme="majorHAnsi" w:hAnsiTheme="majorHAnsi" w:cs="Arial"/>
        </w:rPr>
        <w:t>:</w:t>
      </w:r>
      <w:r w:rsidR="00EC0259">
        <w:rPr>
          <w:rFonts w:asciiTheme="majorHAnsi" w:hAnsiTheme="majorHAnsi" w:cs="Arial"/>
        </w:rPr>
        <w:t xml:space="preserve"> Reuse vacant and abandoned properties</w:t>
      </w:r>
      <w:r w:rsidR="005E4D2F">
        <w:rPr>
          <w:rFonts w:asciiTheme="majorHAnsi" w:hAnsiTheme="majorHAnsi" w:cs="Arial"/>
        </w:rPr>
        <w:t xml:space="preserve"> throughout the city</w:t>
      </w:r>
      <w:r w:rsidR="00EC0259">
        <w:rPr>
          <w:rFonts w:asciiTheme="majorHAnsi" w:hAnsiTheme="majorHAnsi" w:cs="Arial"/>
        </w:rPr>
        <w:t xml:space="preserve"> in a way that involves residents in </w:t>
      </w:r>
      <w:r w:rsidR="00351747">
        <w:rPr>
          <w:rFonts w:asciiTheme="majorHAnsi" w:hAnsiTheme="majorHAnsi" w:cs="Arial"/>
        </w:rPr>
        <w:t xml:space="preserve">reuse </w:t>
      </w:r>
      <w:r w:rsidR="00EC0259">
        <w:rPr>
          <w:rFonts w:asciiTheme="majorHAnsi" w:hAnsiTheme="majorHAnsi" w:cs="Arial"/>
        </w:rPr>
        <w:t xml:space="preserve">decisions, doesn’t displace neighbors, </w:t>
      </w:r>
      <w:r w:rsidR="001447BF">
        <w:rPr>
          <w:rFonts w:asciiTheme="majorHAnsi" w:hAnsiTheme="majorHAnsi" w:cs="Arial"/>
        </w:rPr>
        <w:t xml:space="preserve">and </w:t>
      </w:r>
      <w:r w:rsidR="00EC0259">
        <w:rPr>
          <w:rFonts w:asciiTheme="majorHAnsi" w:hAnsiTheme="majorHAnsi" w:cs="Arial"/>
        </w:rPr>
        <w:t>allows existing residents to participate in investment programs</w:t>
      </w:r>
      <w:r w:rsidR="005E4D2F">
        <w:rPr>
          <w:rFonts w:asciiTheme="majorHAnsi" w:hAnsiTheme="majorHAnsi" w:cs="Arial"/>
        </w:rPr>
        <w:t xml:space="preserve"> and local hiring</w:t>
      </w:r>
      <w:r w:rsidR="00EC0259">
        <w:rPr>
          <w:rFonts w:asciiTheme="majorHAnsi" w:hAnsiTheme="majorHAnsi" w:cs="Arial"/>
        </w:rPr>
        <w:t xml:space="preserve">.  </w:t>
      </w:r>
    </w:p>
    <w:p w14:paraId="457952C0" w14:textId="77777777" w:rsidR="00F00B77" w:rsidRDefault="00F00B77" w:rsidP="00F00B77">
      <w:pPr>
        <w:rPr>
          <w:rFonts w:asciiTheme="majorHAnsi" w:hAnsiTheme="majorHAnsi" w:cs="Arial"/>
        </w:rPr>
      </w:pPr>
    </w:p>
    <w:p w14:paraId="14975ACA" w14:textId="3E7CA4B7" w:rsidR="00490E14" w:rsidRPr="009C01E4" w:rsidRDefault="00E37045" w:rsidP="009C01E4">
      <w:pPr>
        <w:pStyle w:val="ListParagraph"/>
        <w:numPr>
          <w:ilvl w:val="0"/>
          <w:numId w:val="30"/>
        </w:numPr>
        <w:ind w:left="360"/>
        <w:rPr>
          <w:rFonts w:asciiTheme="majorHAnsi" w:hAnsiTheme="majorHAnsi" w:cs="Arial"/>
        </w:rPr>
      </w:pPr>
      <w:r>
        <w:rPr>
          <w:rFonts w:asciiTheme="majorHAnsi" w:hAnsiTheme="majorHAnsi" w:cs="Arial"/>
          <w:b/>
        </w:rPr>
        <w:t>Collaboration and E</w:t>
      </w:r>
      <w:r w:rsidR="00F00B77" w:rsidRPr="009C01E4">
        <w:rPr>
          <w:rFonts w:asciiTheme="majorHAnsi" w:hAnsiTheme="majorHAnsi" w:cs="Arial"/>
          <w:b/>
        </w:rPr>
        <w:t>ngagement</w:t>
      </w:r>
      <w:r w:rsidR="00F00B77" w:rsidRPr="009C01E4">
        <w:rPr>
          <w:rFonts w:asciiTheme="majorHAnsi" w:hAnsiTheme="majorHAnsi" w:cs="Arial"/>
        </w:rPr>
        <w:t xml:space="preserve"> –</w:t>
      </w:r>
      <w:r w:rsidR="00EB1B33" w:rsidRPr="009C01E4">
        <w:rPr>
          <w:rFonts w:asciiTheme="majorHAnsi" w:hAnsiTheme="majorHAnsi" w:cs="Arial"/>
        </w:rPr>
        <w:t xml:space="preserve"> H</w:t>
      </w:r>
      <w:r w:rsidR="00F00B77" w:rsidRPr="009C01E4">
        <w:rPr>
          <w:rFonts w:asciiTheme="majorHAnsi" w:hAnsiTheme="majorHAnsi" w:cs="Arial"/>
        </w:rPr>
        <w:t xml:space="preserve">ow </w:t>
      </w:r>
      <w:r w:rsidR="007830B9" w:rsidRPr="009C01E4">
        <w:rPr>
          <w:rFonts w:asciiTheme="majorHAnsi" w:hAnsiTheme="majorHAnsi" w:cs="Arial"/>
        </w:rPr>
        <w:t>will</w:t>
      </w:r>
      <w:r w:rsidR="00F00B77" w:rsidRPr="009C01E4">
        <w:rPr>
          <w:rFonts w:asciiTheme="majorHAnsi" w:hAnsiTheme="majorHAnsi" w:cs="Arial"/>
        </w:rPr>
        <w:t xml:space="preserve"> your project engage and collaborate with others? </w:t>
      </w:r>
      <w:r w:rsidR="00831FB6" w:rsidRPr="009C01E4">
        <w:rPr>
          <w:rFonts w:asciiTheme="majorHAnsi" w:hAnsiTheme="majorHAnsi" w:cs="Arial"/>
        </w:rPr>
        <w:t xml:space="preserve">Who will be your internal and external partners supporting development and implementation of the project? </w:t>
      </w:r>
      <w:r w:rsidR="007830B9" w:rsidRPr="009C01E4">
        <w:rPr>
          <w:rFonts w:asciiTheme="majorHAnsi" w:hAnsiTheme="majorHAnsi" w:cs="Arial"/>
        </w:rPr>
        <w:t xml:space="preserve">Who may be hard to reach </w:t>
      </w:r>
      <w:r>
        <w:rPr>
          <w:rFonts w:asciiTheme="majorHAnsi" w:hAnsiTheme="majorHAnsi" w:cs="Arial"/>
        </w:rPr>
        <w:t xml:space="preserve">and/or highly impacted, </w:t>
      </w:r>
      <w:r w:rsidR="007830B9" w:rsidRPr="009C01E4">
        <w:rPr>
          <w:rFonts w:asciiTheme="majorHAnsi" w:hAnsiTheme="majorHAnsi" w:cs="Arial"/>
        </w:rPr>
        <w:t xml:space="preserve">and how will you </w:t>
      </w:r>
      <w:r w:rsidR="00F16FB1">
        <w:rPr>
          <w:rFonts w:asciiTheme="majorHAnsi" w:hAnsiTheme="majorHAnsi" w:cs="Arial"/>
        </w:rPr>
        <w:t>include</w:t>
      </w:r>
      <w:r w:rsidR="007830B9" w:rsidRPr="009C01E4">
        <w:rPr>
          <w:rFonts w:asciiTheme="majorHAnsi" w:hAnsiTheme="majorHAnsi" w:cs="Arial"/>
        </w:rPr>
        <w:t xml:space="preserve"> them</w:t>
      </w:r>
      <w:r w:rsidR="00F16FB1">
        <w:rPr>
          <w:rFonts w:asciiTheme="majorHAnsi" w:hAnsiTheme="majorHAnsi" w:cs="Arial"/>
        </w:rPr>
        <w:t xml:space="preserve"> in project development and implementation</w:t>
      </w:r>
      <w:r w:rsidR="007830B9" w:rsidRPr="009C01E4">
        <w:rPr>
          <w:rFonts w:asciiTheme="majorHAnsi" w:hAnsiTheme="majorHAnsi" w:cs="Arial"/>
        </w:rPr>
        <w:t xml:space="preserve">? </w:t>
      </w:r>
      <w:r>
        <w:rPr>
          <w:rFonts w:asciiTheme="majorHAnsi" w:hAnsiTheme="majorHAnsi" w:cs="Arial"/>
        </w:rPr>
        <w:t xml:space="preserve"> </w:t>
      </w:r>
      <w:r w:rsidR="001B3AA2" w:rsidRPr="009C01E4">
        <w:rPr>
          <w:rFonts w:asciiTheme="majorHAnsi" w:hAnsiTheme="majorHAnsi" w:cs="Arial"/>
        </w:rPr>
        <w:t xml:space="preserve">How can you develop and/or expand </w:t>
      </w:r>
      <w:r w:rsidR="00F00B77" w:rsidRPr="009C01E4">
        <w:rPr>
          <w:rFonts w:asciiTheme="majorHAnsi" w:hAnsiTheme="majorHAnsi" w:cs="Arial"/>
        </w:rPr>
        <w:t>cross-sector partnerships that will achieve systemic change?</w:t>
      </w:r>
    </w:p>
    <w:p w14:paraId="71BBE221" w14:textId="0D82B08E" w:rsidR="00F00B77" w:rsidRDefault="00F00B77" w:rsidP="00490E14">
      <w:pPr>
        <w:pStyle w:val="ListParagraph"/>
        <w:ind w:left="360"/>
        <w:rPr>
          <w:rFonts w:asciiTheme="majorHAnsi" w:hAnsiTheme="majorHAnsi" w:cs="Arial"/>
        </w:rPr>
      </w:pPr>
      <w:r w:rsidRPr="00A74684">
        <w:rPr>
          <w:rFonts w:asciiTheme="majorHAnsi" w:hAnsiTheme="majorHAnsi" w:cs="Arial"/>
        </w:rPr>
        <w:fldChar w:fldCharType="begin">
          <w:ffData>
            <w:name w:val="Text6"/>
            <w:enabled/>
            <w:calcOnExit w:val="0"/>
            <w:textInput/>
          </w:ffData>
        </w:fldChar>
      </w:r>
      <w:bookmarkStart w:id="2" w:name="Text6"/>
      <w:r w:rsidRPr="00A74684">
        <w:rPr>
          <w:rFonts w:asciiTheme="majorHAnsi" w:hAnsiTheme="majorHAnsi" w:cs="Arial"/>
        </w:rPr>
        <w:instrText xml:space="preserve"> FORMTEXT </w:instrText>
      </w:r>
      <w:r w:rsidRPr="00A74684">
        <w:rPr>
          <w:rFonts w:asciiTheme="majorHAnsi" w:hAnsiTheme="majorHAnsi" w:cs="Arial"/>
        </w:rPr>
      </w:r>
      <w:r w:rsidRPr="00A74684">
        <w:rPr>
          <w:rFonts w:asciiTheme="majorHAnsi" w:hAnsiTheme="majorHAnsi" w:cs="Arial"/>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Arial"/>
        </w:rPr>
        <w:fldChar w:fldCharType="end"/>
      </w:r>
      <w:bookmarkEnd w:id="2"/>
    </w:p>
    <w:p w14:paraId="50C9B60E" w14:textId="77777777" w:rsidR="007830B9" w:rsidRDefault="007830B9" w:rsidP="00490E14">
      <w:pPr>
        <w:pStyle w:val="ListParagraph"/>
        <w:ind w:left="360"/>
        <w:rPr>
          <w:rFonts w:asciiTheme="majorHAnsi" w:hAnsiTheme="majorHAnsi" w:cs="Arial"/>
        </w:rPr>
      </w:pPr>
    </w:p>
    <w:p w14:paraId="256B4EBF" w14:textId="77777777" w:rsidR="00EB1B33" w:rsidRPr="00A74684" w:rsidRDefault="00EB1B33" w:rsidP="00EB1B33">
      <w:pPr>
        <w:ind w:left="360"/>
        <w:rPr>
          <w:rFonts w:asciiTheme="majorHAnsi" w:hAnsiTheme="majorHAnsi" w:cs="Arial"/>
          <w:i/>
        </w:rPr>
      </w:pPr>
      <w:r w:rsidRPr="00A74684">
        <w:rPr>
          <w:rFonts w:asciiTheme="majorHAnsi" w:hAnsiTheme="majorHAnsi" w:cs="Arial"/>
          <w:i/>
        </w:rPr>
        <w:t>Things to think about:</w:t>
      </w:r>
    </w:p>
    <w:p w14:paraId="73DC4142" w14:textId="00FB171E" w:rsidR="00EB1B33" w:rsidRPr="00A74684" w:rsidRDefault="001B3AA2" w:rsidP="00EB1B33">
      <w:pPr>
        <w:pStyle w:val="ListParagraph"/>
        <w:numPr>
          <w:ilvl w:val="0"/>
          <w:numId w:val="14"/>
        </w:numPr>
        <w:rPr>
          <w:rFonts w:asciiTheme="majorHAnsi" w:hAnsiTheme="majorHAnsi" w:cs="Arial"/>
        </w:rPr>
      </w:pPr>
      <w:r w:rsidRPr="00A74684">
        <w:rPr>
          <w:rFonts w:asciiTheme="majorHAnsi" w:hAnsiTheme="majorHAnsi" w:cs="Arial"/>
        </w:rPr>
        <w:t>Community e</w:t>
      </w:r>
      <w:r w:rsidR="00EB1B33" w:rsidRPr="00A74684">
        <w:rPr>
          <w:rFonts w:asciiTheme="majorHAnsi" w:hAnsiTheme="majorHAnsi" w:cs="Arial"/>
        </w:rPr>
        <w:t>ngagement is often designed for those who have historically had access. You will need to be intentional to engage diverse communities that have not historically been well-served by government</w:t>
      </w:r>
    </w:p>
    <w:p w14:paraId="31AC1EAC" w14:textId="4B92B645" w:rsidR="00F33DBA" w:rsidRPr="004A30B4" w:rsidRDefault="00EB1B33" w:rsidP="004A30B4">
      <w:pPr>
        <w:pStyle w:val="ListParagraph"/>
        <w:numPr>
          <w:ilvl w:val="0"/>
          <w:numId w:val="14"/>
        </w:numPr>
        <w:rPr>
          <w:rFonts w:asciiTheme="majorHAnsi" w:hAnsiTheme="majorHAnsi" w:cs="Arial"/>
        </w:rPr>
      </w:pPr>
      <w:r w:rsidRPr="00F33DBA">
        <w:rPr>
          <w:rFonts w:asciiTheme="majorHAnsi" w:hAnsiTheme="majorHAnsi" w:cs="Arial"/>
        </w:rPr>
        <w:t xml:space="preserve">Too often, inclusion and engagement efforts </w:t>
      </w:r>
      <w:r w:rsidR="00095DCF" w:rsidRPr="00F33DBA">
        <w:rPr>
          <w:rFonts w:asciiTheme="majorHAnsi" w:hAnsiTheme="majorHAnsi" w:cs="Arial"/>
        </w:rPr>
        <w:t xml:space="preserve">don’t </w:t>
      </w:r>
      <w:r w:rsidRPr="00F33DBA">
        <w:rPr>
          <w:rFonts w:asciiTheme="majorHAnsi" w:hAnsiTheme="majorHAnsi" w:cs="Arial"/>
        </w:rPr>
        <w:t>support long-term relationships</w:t>
      </w:r>
      <w:r w:rsidR="00095DCF" w:rsidRPr="00F33DBA">
        <w:rPr>
          <w:rFonts w:asciiTheme="majorHAnsi" w:hAnsiTheme="majorHAnsi" w:cs="Arial"/>
        </w:rPr>
        <w:t xml:space="preserve">. </w:t>
      </w:r>
      <w:r w:rsidR="004A30B4">
        <w:rPr>
          <w:rFonts w:asciiTheme="majorHAnsi" w:hAnsiTheme="majorHAnsi" w:cs="Arial"/>
        </w:rPr>
        <w:t xml:space="preserve">Too often community members have been repeatedly consulted, but not heard. </w:t>
      </w:r>
      <w:r w:rsidR="00F33DBA" w:rsidRPr="004A30B4">
        <w:rPr>
          <w:rFonts w:asciiTheme="majorHAnsi" w:hAnsiTheme="majorHAnsi" w:cs="Arial"/>
        </w:rPr>
        <w:t>Success depends upon committing</w:t>
      </w:r>
      <w:r w:rsidR="00095DCF" w:rsidRPr="004A30B4">
        <w:rPr>
          <w:rFonts w:asciiTheme="majorHAnsi" w:hAnsiTheme="majorHAnsi" w:cs="Arial"/>
        </w:rPr>
        <w:t xml:space="preserve"> to long-term engagement that builds capacity and </w:t>
      </w:r>
      <w:r w:rsidR="00F33DBA" w:rsidRPr="004A30B4">
        <w:rPr>
          <w:rFonts w:asciiTheme="majorHAnsi" w:hAnsiTheme="majorHAnsi" w:cs="Arial"/>
        </w:rPr>
        <w:t xml:space="preserve">trust. </w:t>
      </w:r>
      <w:r w:rsidR="004A30B4" w:rsidRPr="004A30B4">
        <w:rPr>
          <w:rFonts w:asciiTheme="majorHAnsi" w:hAnsiTheme="majorHAnsi" w:cs="Arial"/>
        </w:rPr>
        <w:t xml:space="preserve"> </w:t>
      </w:r>
    </w:p>
    <w:p w14:paraId="4540D5C7" w14:textId="1B0FE6BA" w:rsidR="00FF07A6" w:rsidRPr="0021191A" w:rsidRDefault="00F33DBA" w:rsidP="0021191A">
      <w:pPr>
        <w:pStyle w:val="ListParagraph"/>
        <w:numPr>
          <w:ilvl w:val="0"/>
          <w:numId w:val="14"/>
        </w:numPr>
        <w:rPr>
          <w:rFonts w:asciiTheme="majorHAnsi" w:hAnsiTheme="majorHAnsi" w:cs="Arial"/>
        </w:rPr>
      </w:pPr>
      <w:r>
        <w:rPr>
          <w:rFonts w:asciiTheme="majorHAnsi" w:hAnsiTheme="majorHAnsi" w:cs="Arial"/>
        </w:rPr>
        <w:t xml:space="preserve">Trust is built by approaching </w:t>
      </w:r>
      <w:r w:rsidR="00FF07A6">
        <w:rPr>
          <w:rFonts w:asciiTheme="majorHAnsi" w:hAnsiTheme="majorHAnsi" w:cs="Arial"/>
        </w:rPr>
        <w:t>each neighborhood with an open mind</w:t>
      </w:r>
      <w:r>
        <w:rPr>
          <w:rFonts w:asciiTheme="majorHAnsi" w:hAnsiTheme="majorHAnsi" w:cs="Arial"/>
        </w:rPr>
        <w:t>; a</w:t>
      </w:r>
      <w:r w:rsidR="00FF07A6">
        <w:rPr>
          <w:rFonts w:asciiTheme="majorHAnsi" w:hAnsiTheme="majorHAnsi" w:cs="Arial"/>
        </w:rPr>
        <w:t>ccept</w:t>
      </w:r>
      <w:r>
        <w:rPr>
          <w:rFonts w:asciiTheme="majorHAnsi" w:hAnsiTheme="majorHAnsi" w:cs="Arial"/>
        </w:rPr>
        <w:t>ing</w:t>
      </w:r>
      <w:r w:rsidR="00FF07A6">
        <w:rPr>
          <w:rFonts w:asciiTheme="majorHAnsi" w:hAnsiTheme="majorHAnsi" w:cs="Arial"/>
        </w:rPr>
        <w:t xml:space="preserve"> that you may not understand community concerns and may be surprised to find what they are</w:t>
      </w:r>
      <w:r>
        <w:rPr>
          <w:rFonts w:asciiTheme="majorHAnsi" w:hAnsiTheme="majorHAnsi" w:cs="Arial"/>
        </w:rPr>
        <w:t xml:space="preserve">; </w:t>
      </w:r>
      <w:r w:rsidR="0021191A">
        <w:rPr>
          <w:rFonts w:asciiTheme="majorHAnsi" w:hAnsiTheme="majorHAnsi" w:cs="Arial"/>
        </w:rPr>
        <w:t xml:space="preserve">recognizing that what </w:t>
      </w:r>
      <w:r w:rsidR="00FF07A6">
        <w:rPr>
          <w:rFonts w:asciiTheme="majorHAnsi" w:hAnsiTheme="majorHAnsi" w:cs="Arial"/>
        </w:rPr>
        <w:t>community members care about may no</w:t>
      </w:r>
      <w:r>
        <w:rPr>
          <w:rFonts w:asciiTheme="majorHAnsi" w:hAnsiTheme="majorHAnsi" w:cs="Arial"/>
        </w:rPr>
        <w:t>t be what you want to work on</w:t>
      </w:r>
      <w:r w:rsidR="0021191A">
        <w:rPr>
          <w:rFonts w:asciiTheme="majorHAnsi" w:hAnsiTheme="majorHAnsi" w:cs="Arial"/>
        </w:rPr>
        <w:t>;</w:t>
      </w:r>
      <w:r>
        <w:rPr>
          <w:rFonts w:asciiTheme="majorHAnsi" w:hAnsiTheme="majorHAnsi" w:cs="Arial"/>
        </w:rPr>
        <w:t xml:space="preserve"> </w:t>
      </w:r>
      <w:r w:rsidR="0021191A">
        <w:rPr>
          <w:rFonts w:asciiTheme="majorHAnsi" w:hAnsiTheme="majorHAnsi" w:cs="Arial"/>
        </w:rPr>
        <w:t>t</w:t>
      </w:r>
      <w:r w:rsidR="00FF07A6">
        <w:rPr>
          <w:rFonts w:asciiTheme="majorHAnsi" w:hAnsiTheme="majorHAnsi" w:cs="Arial"/>
        </w:rPr>
        <w:t>ry</w:t>
      </w:r>
      <w:r w:rsidR="0021191A">
        <w:rPr>
          <w:rFonts w:asciiTheme="majorHAnsi" w:hAnsiTheme="majorHAnsi" w:cs="Arial"/>
        </w:rPr>
        <w:t xml:space="preserve">ing to find the connection, but being </w:t>
      </w:r>
      <w:r w:rsidR="00FF07A6">
        <w:rPr>
          <w:rFonts w:asciiTheme="majorHAnsi" w:hAnsiTheme="majorHAnsi" w:cs="Arial"/>
        </w:rPr>
        <w:t>prepared to meet community members where they are</w:t>
      </w:r>
      <w:r w:rsidR="0021191A">
        <w:rPr>
          <w:rFonts w:asciiTheme="majorHAnsi" w:hAnsiTheme="majorHAnsi" w:cs="Arial"/>
        </w:rPr>
        <w:t>; finding</w:t>
      </w:r>
      <w:r w:rsidR="00FF07A6" w:rsidRPr="0021191A">
        <w:rPr>
          <w:rFonts w:asciiTheme="majorHAnsi" w:hAnsiTheme="majorHAnsi" w:cs="Arial"/>
        </w:rPr>
        <w:t xml:space="preserve"> ways for </w:t>
      </w:r>
      <w:r w:rsidR="0021191A">
        <w:rPr>
          <w:rFonts w:asciiTheme="majorHAnsi" w:hAnsiTheme="majorHAnsi" w:cs="Arial"/>
        </w:rPr>
        <w:t>community members</w:t>
      </w:r>
      <w:r w:rsidR="00FF07A6" w:rsidRPr="0021191A">
        <w:rPr>
          <w:rFonts w:asciiTheme="majorHAnsi" w:hAnsiTheme="majorHAnsi" w:cs="Arial"/>
        </w:rPr>
        <w:t xml:space="preserve"> to take the l</w:t>
      </w:r>
      <w:r w:rsidR="0021191A">
        <w:rPr>
          <w:rFonts w:asciiTheme="majorHAnsi" w:hAnsiTheme="majorHAnsi" w:cs="Arial"/>
        </w:rPr>
        <w:t xml:space="preserve">ead; and following through on commitments.   </w:t>
      </w:r>
      <w:r w:rsidR="00FF07A6" w:rsidRPr="0021191A">
        <w:rPr>
          <w:rFonts w:asciiTheme="majorHAnsi" w:hAnsiTheme="majorHAnsi" w:cs="Arial"/>
        </w:rPr>
        <w:t xml:space="preserve"> </w:t>
      </w:r>
    </w:p>
    <w:p w14:paraId="188A5E40" w14:textId="4A851801" w:rsidR="005D0D25" w:rsidRDefault="000A51D4" w:rsidP="00EB1B33">
      <w:pPr>
        <w:pStyle w:val="ListParagraph"/>
        <w:numPr>
          <w:ilvl w:val="0"/>
          <w:numId w:val="14"/>
        </w:numPr>
        <w:rPr>
          <w:rFonts w:asciiTheme="majorHAnsi" w:hAnsiTheme="majorHAnsi" w:cs="Arial"/>
        </w:rPr>
      </w:pPr>
      <w:r>
        <w:rPr>
          <w:rFonts w:asciiTheme="majorHAnsi" w:hAnsiTheme="majorHAnsi" w:cs="Arial"/>
          <w:u w:val="single"/>
        </w:rPr>
        <w:t>USDN Member</w:t>
      </w:r>
      <w:r w:rsidR="005D0D25" w:rsidRPr="005D0D25">
        <w:rPr>
          <w:rFonts w:asciiTheme="majorHAnsi" w:hAnsiTheme="majorHAnsi" w:cs="Arial"/>
          <w:u w:val="single"/>
        </w:rPr>
        <w:t xml:space="preserve"> Example</w:t>
      </w:r>
      <w:r w:rsidR="005D0D25">
        <w:rPr>
          <w:rFonts w:asciiTheme="majorHAnsi" w:hAnsiTheme="majorHAnsi" w:cs="Arial"/>
        </w:rPr>
        <w:t xml:space="preserve">: Work with residents in three neighborhoods to figure out what city programs could help increase access to health care and active living, energy efficiency, and affordable quality housing.  </w:t>
      </w:r>
    </w:p>
    <w:p w14:paraId="22DE8F4D" w14:textId="77777777" w:rsidR="00F66600" w:rsidRPr="00F66600" w:rsidRDefault="00F66600" w:rsidP="00F66600">
      <w:pPr>
        <w:pStyle w:val="ListParagraph"/>
        <w:ind w:left="1080"/>
        <w:rPr>
          <w:rFonts w:asciiTheme="majorHAnsi" w:hAnsiTheme="majorHAnsi" w:cs="Arial"/>
          <w:b/>
        </w:rPr>
      </w:pPr>
    </w:p>
    <w:p w14:paraId="0A1A91F6" w14:textId="789502E7" w:rsidR="005C0D28" w:rsidRDefault="00F44532" w:rsidP="009C01E4">
      <w:pPr>
        <w:pStyle w:val="ListParagraph"/>
        <w:numPr>
          <w:ilvl w:val="0"/>
          <w:numId w:val="30"/>
        </w:numPr>
        <w:ind w:left="360"/>
        <w:rPr>
          <w:rFonts w:asciiTheme="majorHAnsi" w:hAnsiTheme="majorHAnsi" w:cs="Arial"/>
        </w:rPr>
      </w:pPr>
      <w:r w:rsidRPr="005C0D28">
        <w:rPr>
          <w:rFonts w:asciiTheme="majorHAnsi" w:hAnsiTheme="majorHAnsi" w:cs="Arial"/>
          <w:b/>
        </w:rPr>
        <w:t>Strategies</w:t>
      </w:r>
      <w:r w:rsidR="00F00B77" w:rsidRPr="005C0D28">
        <w:rPr>
          <w:rFonts w:asciiTheme="majorHAnsi" w:hAnsiTheme="majorHAnsi" w:cs="Arial"/>
        </w:rPr>
        <w:t xml:space="preserve">– </w:t>
      </w:r>
      <w:r w:rsidRPr="005C0D28">
        <w:rPr>
          <w:rFonts w:asciiTheme="majorHAnsi" w:hAnsiTheme="majorHAnsi" w:cs="Arial"/>
        </w:rPr>
        <w:t xml:space="preserve">What strategies </w:t>
      </w:r>
      <w:r w:rsidR="00836BA6">
        <w:rPr>
          <w:rFonts w:asciiTheme="majorHAnsi" w:hAnsiTheme="majorHAnsi" w:cs="Arial"/>
        </w:rPr>
        <w:t xml:space="preserve">and tools </w:t>
      </w:r>
      <w:r w:rsidR="00C72551" w:rsidRPr="005C0D28">
        <w:rPr>
          <w:rFonts w:asciiTheme="majorHAnsi" w:hAnsiTheme="majorHAnsi" w:cs="Arial"/>
        </w:rPr>
        <w:t xml:space="preserve">will you use in </w:t>
      </w:r>
      <w:r w:rsidRPr="005C0D28">
        <w:rPr>
          <w:rFonts w:asciiTheme="majorHAnsi" w:hAnsiTheme="majorHAnsi" w:cs="Arial"/>
        </w:rPr>
        <w:t>your project</w:t>
      </w:r>
      <w:r w:rsidR="00C72551" w:rsidRPr="005C0D28">
        <w:rPr>
          <w:rFonts w:asciiTheme="majorHAnsi" w:hAnsiTheme="majorHAnsi" w:cs="Arial"/>
        </w:rPr>
        <w:t xml:space="preserve"> and how will they </w:t>
      </w:r>
      <w:r w:rsidR="00E37045">
        <w:rPr>
          <w:rFonts w:asciiTheme="majorHAnsi" w:hAnsiTheme="majorHAnsi" w:cs="Arial"/>
        </w:rPr>
        <w:t>advance racial equity</w:t>
      </w:r>
      <w:r w:rsidR="001C3ACA">
        <w:rPr>
          <w:rFonts w:asciiTheme="majorHAnsi" w:hAnsiTheme="majorHAnsi" w:cs="Arial"/>
        </w:rPr>
        <w:t xml:space="preserve"> (</w:t>
      </w:r>
      <w:r w:rsidR="00836BA6">
        <w:rPr>
          <w:rFonts w:asciiTheme="majorHAnsi" w:hAnsiTheme="majorHAnsi" w:cs="Arial"/>
        </w:rPr>
        <w:t xml:space="preserve">Tools include </w:t>
      </w:r>
      <w:r w:rsidR="001C3ACA">
        <w:rPr>
          <w:rFonts w:asciiTheme="majorHAnsi" w:hAnsiTheme="majorHAnsi" w:cs="Arial"/>
        </w:rPr>
        <w:t>Equity Atlas, Empowerment Congress, Race Matters, Racial Equity Tools, and others)?</w:t>
      </w:r>
      <w:r w:rsidR="001C3ACA" w:rsidRPr="005C0D28">
        <w:rPr>
          <w:rFonts w:asciiTheme="majorHAnsi" w:hAnsiTheme="majorHAnsi" w:cs="Arial"/>
        </w:rPr>
        <w:t xml:space="preserve"> </w:t>
      </w:r>
      <w:r w:rsidR="00C72551" w:rsidRPr="005C0D28">
        <w:rPr>
          <w:rFonts w:asciiTheme="majorHAnsi" w:hAnsiTheme="majorHAnsi" w:cs="Arial"/>
        </w:rPr>
        <w:t xml:space="preserve">How </w:t>
      </w:r>
      <w:r w:rsidR="002859A8">
        <w:rPr>
          <w:rFonts w:asciiTheme="majorHAnsi" w:hAnsiTheme="majorHAnsi" w:cs="Arial"/>
        </w:rPr>
        <w:t>will you ensure that your equity goals carry through program implementation</w:t>
      </w:r>
      <w:r w:rsidR="00C72551" w:rsidRPr="005C0D28">
        <w:rPr>
          <w:rFonts w:asciiTheme="majorHAnsi" w:hAnsiTheme="majorHAnsi" w:cs="Arial"/>
        </w:rPr>
        <w:t xml:space="preserve">? </w:t>
      </w:r>
      <w:r w:rsidR="001C3ACA">
        <w:rPr>
          <w:rFonts w:asciiTheme="majorHAnsi" w:hAnsiTheme="majorHAnsi" w:cs="Arial"/>
        </w:rPr>
        <w:t xml:space="preserve"> </w:t>
      </w:r>
      <w:r w:rsidR="00C72551" w:rsidRPr="005C0D28">
        <w:rPr>
          <w:rFonts w:asciiTheme="majorHAnsi" w:hAnsiTheme="majorHAnsi" w:cs="Arial"/>
        </w:rPr>
        <w:t xml:space="preserve">How </w:t>
      </w:r>
      <w:r w:rsidR="005C0D28" w:rsidRPr="005C0D28">
        <w:rPr>
          <w:rFonts w:asciiTheme="majorHAnsi" w:hAnsiTheme="majorHAnsi" w:cs="Arial"/>
        </w:rPr>
        <w:t xml:space="preserve">could </w:t>
      </w:r>
      <w:r w:rsidR="00C72551" w:rsidRPr="005C0D28">
        <w:rPr>
          <w:rFonts w:asciiTheme="majorHAnsi" w:hAnsiTheme="majorHAnsi" w:cs="Arial"/>
        </w:rPr>
        <w:t xml:space="preserve">your strategies </w:t>
      </w:r>
      <w:r w:rsidR="005C0D28" w:rsidRPr="005C0D28">
        <w:rPr>
          <w:rFonts w:asciiTheme="majorHAnsi" w:hAnsiTheme="majorHAnsi" w:cs="Arial"/>
        </w:rPr>
        <w:t>be more than one-offs, for example by cha</w:t>
      </w:r>
      <w:r w:rsidR="00F16FB1">
        <w:rPr>
          <w:rFonts w:asciiTheme="majorHAnsi" w:hAnsiTheme="majorHAnsi" w:cs="Arial"/>
        </w:rPr>
        <w:t xml:space="preserve">nging a practice or policy that allows </w:t>
      </w:r>
      <w:r w:rsidRPr="005C0D28">
        <w:rPr>
          <w:rFonts w:asciiTheme="majorHAnsi" w:hAnsiTheme="majorHAnsi" w:cs="Arial"/>
        </w:rPr>
        <w:t xml:space="preserve">institutional </w:t>
      </w:r>
      <w:r w:rsidR="00095DCF" w:rsidRPr="005C0D28">
        <w:rPr>
          <w:rFonts w:asciiTheme="majorHAnsi" w:hAnsiTheme="majorHAnsi" w:cs="Arial"/>
        </w:rPr>
        <w:t>racism</w:t>
      </w:r>
      <w:r w:rsidR="00F16FB1">
        <w:rPr>
          <w:rFonts w:asciiTheme="majorHAnsi" w:hAnsiTheme="majorHAnsi" w:cs="Arial"/>
        </w:rPr>
        <w:t xml:space="preserve"> to persist</w:t>
      </w:r>
      <w:r w:rsidR="00095DCF" w:rsidRPr="005C0D28">
        <w:rPr>
          <w:rFonts w:asciiTheme="majorHAnsi" w:hAnsiTheme="majorHAnsi" w:cs="Arial"/>
        </w:rPr>
        <w:t>?</w:t>
      </w:r>
    </w:p>
    <w:p w14:paraId="1BE9CB9B" w14:textId="385E4C88" w:rsidR="00F00B77" w:rsidRPr="005C0D28" w:rsidRDefault="00095DCF" w:rsidP="005C0D28">
      <w:pPr>
        <w:pStyle w:val="ListParagraph"/>
        <w:ind w:left="360"/>
        <w:rPr>
          <w:rFonts w:asciiTheme="majorHAnsi" w:hAnsiTheme="majorHAnsi" w:cs="Arial"/>
        </w:rPr>
      </w:pPr>
      <w:r w:rsidRPr="005C0D28">
        <w:rPr>
          <w:rFonts w:asciiTheme="majorHAnsi" w:hAnsiTheme="majorHAnsi" w:cs="Arial"/>
        </w:rPr>
        <w:t xml:space="preserve"> </w:t>
      </w:r>
      <w:r w:rsidR="00F00B77" w:rsidRPr="005C0D28">
        <w:rPr>
          <w:rFonts w:asciiTheme="majorHAnsi" w:hAnsiTheme="majorHAnsi" w:cs="Arial"/>
        </w:rPr>
        <w:fldChar w:fldCharType="begin">
          <w:ffData>
            <w:name w:val="Text7"/>
            <w:enabled/>
            <w:calcOnExit w:val="0"/>
            <w:textInput/>
          </w:ffData>
        </w:fldChar>
      </w:r>
      <w:bookmarkStart w:id="3" w:name="Text7"/>
      <w:r w:rsidR="00F00B77" w:rsidRPr="005C0D28">
        <w:rPr>
          <w:rFonts w:asciiTheme="majorHAnsi" w:hAnsiTheme="majorHAnsi" w:cs="Arial"/>
        </w:rPr>
        <w:instrText xml:space="preserve"> FORMTEXT </w:instrText>
      </w:r>
      <w:r w:rsidR="00F00B77" w:rsidRPr="005C0D28">
        <w:rPr>
          <w:rFonts w:asciiTheme="majorHAnsi" w:hAnsiTheme="majorHAnsi" w:cs="Arial"/>
        </w:rPr>
      </w:r>
      <w:r w:rsidR="00F00B77" w:rsidRPr="005C0D28">
        <w:rPr>
          <w:rFonts w:asciiTheme="majorHAnsi" w:hAnsiTheme="majorHAnsi" w:cs="Arial"/>
        </w:rPr>
        <w:fldChar w:fldCharType="separate"/>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5C0D28">
        <w:rPr>
          <w:rFonts w:asciiTheme="majorHAnsi" w:hAnsiTheme="majorHAnsi" w:cs="Arial"/>
        </w:rPr>
        <w:fldChar w:fldCharType="end"/>
      </w:r>
      <w:bookmarkEnd w:id="3"/>
    </w:p>
    <w:p w14:paraId="2FCA9890" w14:textId="77777777" w:rsidR="005C0D28" w:rsidRPr="00E562B1" w:rsidRDefault="005C0D28" w:rsidP="00E562B1">
      <w:pPr>
        <w:rPr>
          <w:rFonts w:asciiTheme="majorHAnsi" w:hAnsiTheme="majorHAnsi" w:cs="Arial"/>
        </w:rPr>
      </w:pPr>
    </w:p>
    <w:p w14:paraId="795D21E9" w14:textId="77777777" w:rsidR="0054361F" w:rsidRPr="00A74684" w:rsidRDefault="0054361F" w:rsidP="0054361F">
      <w:pPr>
        <w:ind w:left="360"/>
        <w:rPr>
          <w:rFonts w:asciiTheme="majorHAnsi" w:hAnsiTheme="majorHAnsi" w:cs="Arial"/>
          <w:i/>
        </w:rPr>
      </w:pPr>
      <w:r w:rsidRPr="00A74684">
        <w:rPr>
          <w:rFonts w:asciiTheme="majorHAnsi" w:hAnsiTheme="majorHAnsi" w:cs="Arial"/>
          <w:i/>
        </w:rPr>
        <w:t>Things to think about:</w:t>
      </w:r>
    </w:p>
    <w:p w14:paraId="35253231" w14:textId="3093F0BD" w:rsidR="005C0D28" w:rsidRDefault="00F44532" w:rsidP="005C0D28">
      <w:pPr>
        <w:pStyle w:val="ListParagraph"/>
        <w:numPr>
          <w:ilvl w:val="0"/>
          <w:numId w:val="19"/>
        </w:numPr>
        <w:rPr>
          <w:rFonts w:asciiTheme="majorHAnsi" w:hAnsiTheme="majorHAnsi" w:cs="Arial"/>
        </w:rPr>
      </w:pPr>
      <w:r w:rsidRPr="00A74684">
        <w:rPr>
          <w:rFonts w:asciiTheme="majorHAnsi" w:hAnsiTheme="majorHAnsi" w:cs="Arial"/>
        </w:rPr>
        <w:t xml:space="preserve">We tend to think about projects in isolation, aka, a transactional approach. For us to maximize impact, we need to consider opportunities to </w:t>
      </w:r>
      <w:r w:rsidR="006D3C6F">
        <w:rPr>
          <w:rFonts w:asciiTheme="majorHAnsi" w:hAnsiTheme="majorHAnsi" w:cs="Arial"/>
        </w:rPr>
        <w:t>use our projects to</w:t>
      </w:r>
      <w:r w:rsidRPr="00A74684">
        <w:rPr>
          <w:rFonts w:asciiTheme="majorHAnsi" w:hAnsiTheme="majorHAnsi" w:cs="Arial"/>
        </w:rPr>
        <w:t xml:space="preserve"> address </w:t>
      </w:r>
      <w:r w:rsidR="006D3C6F">
        <w:rPr>
          <w:rFonts w:asciiTheme="majorHAnsi" w:hAnsiTheme="majorHAnsi" w:cs="Arial"/>
        </w:rPr>
        <w:t>structural</w:t>
      </w:r>
      <w:r w:rsidRPr="00A74684">
        <w:rPr>
          <w:rFonts w:asciiTheme="majorHAnsi" w:hAnsiTheme="majorHAnsi" w:cs="Arial"/>
        </w:rPr>
        <w:t xml:space="preserve"> barriers</w:t>
      </w:r>
      <w:r w:rsidR="006D3C6F">
        <w:rPr>
          <w:rFonts w:asciiTheme="majorHAnsi" w:hAnsiTheme="majorHAnsi" w:cs="Arial"/>
        </w:rPr>
        <w:t xml:space="preserve"> to opportunity within our institutions</w:t>
      </w:r>
      <w:r w:rsidRPr="00A74684">
        <w:rPr>
          <w:rFonts w:asciiTheme="majorHAnsi" w:hAnsiTheme="majorHAnsi" w:cs="Arial"/>
        </w:rPr>
        <w:t xml:space="preserve">. </w:t>
      </w:r>
    </w:p>
    <w:p w14:paraId="3C61B09D" w14:textId="551B5D82" w:rsidR="005C0D28" w:rsidRDefault="00F44532" w:rsidP="005C0D28">
      <w:pPr>
        <w:pStyle w:val="ListParagraph"/>
        <w:numPr>
          <w:ilvl w:val="0"/>
          <w:numId w:val="19"/>
        </w:numPr>
        <w:rPr>
          <w:rFonts w:asciiTheme="majorHAnsi" w:hAnsiTheme="majorHAnsi" w:cs="Arial"/>
        </w:rPr>
      </w:pPr>
      <w:r w:rsidRPr="005C0D28">
        <w:rPr>
          <w:rFonts w:asciiTheme="majorHAnsi" w:hAnsiTheme="majorHAnsi" w:cs="Arial"/>
        </w:rPr>
        <w:t>We typically have the greatest influence within our own institutions, but racially inequitable outcomes are perpetuated through systems and structures. Think about how you can work cross-sectors to enhance your ability to target structural racism.</w:t>
      </w:r>
      <w:r w:rsidR="005C0D28" w:rsidRPr="005C0D28">
        <w:rPr>
          <w:rFonts w:asciiTheme="majorHAnsi" w:hAnsiTheme="majorHAnsi" w:cs="Arial"/>
        </w:rPr>
        <w:t xml:space="preserve"> </w:t>
      </w:r>
    </w:p>
    <w:p w14:paraId="588BFCC4" w14:textId="54F9B9BD" w:rsidR="00546F18" w:rsidRDefault="000A51D4" w:rsidP="00546F18">
      <w:pPr>
        <w:pStyle w:val="ListParagraph"/>
        <w:numPr>
          <w:ilvl w:val="0"/>
          <w:numId w:val="19"/>
        </w:numPr>
        <w:rPr>
          <w:rFonts w:asciiTheme="majorHAnsi" w:hAnsiTheme="majorHAnsi" w:cs="Arial"/>
        </w:rPr>
      </w:pPr>
      <w:r>
        <w:rPr>
          <w:rFonts w:asciiTheme="majorHAnsi" w:hAnsiTheme="majorHAnsi" w:cs="Arial"/>
          <w:u w:val="single"/>
        </w:rPr>
        <w:t>USDN Member</w:t>
      </w:r>
      <w:r w:rsidR="00546F18" w:rsidRPr="005D0D25">
        <w:rPr>
          <w:rFonts w:asciiTheme="majorHAnsi" w:hAnsiTheme="majorHAnsi" w:cs="Arial"/>
          <w:u w:val="single"/>
        </w:rPr>
        <w:t xml:space="preserve"> Example</w:t>
      </w:r>
      <w:r w:rsidR="00546F18">
        <w:rPr>
          <w:rFonts w:asciiTheme="majorHAnsi" w:hAnsiTheme="majorHAnsi" w:cs="Arial"/>
        </w:rPr>
        <w:t xml:space="preserve">: Develop a model </w:t>
      </w:r>
      <w:r>
        <w:rPr>
          <w:rFonts w:asciiTheme="majorHAnsi" w:hAnsiTheme="majorHAnsi" w:cs="Arial"/>
        </w:rPr>
        <w:t>Transit Oriented Development (</w:t>
      </w:r>
      <w:r w:rsidR="00546F18">
        <w:rPr>
          <w:rFonts w:asciiTheme="majorHAnsi" w:hAnsiTheme="majorHAnsi" w:cs="Arial"/>
        </w:rPr>
        <w:t>TOD</w:t>
      </w:r>
      <w:r>
        <w:rPr>
          <w:rFonts w:asciiTheme="majorHAnsi" w:hAnsiTheme="majorHAnsi" w:cs="Arial"/>
        </w:rPr>
        <w:t>)</w:t>
      </w:r>
      <w:r w:rsidR="00546F18">
        <w:rPr>
          <w:rFonts w:asciiTheme="majorHAnsi" w:hAnsiTheme="majorHAnsi" w:cs="Arial"/>
        </w:rPr>
        <w:t xml:space="preserve"> or Community Benefit </w:t>
      </w:r>
      <w:r w:rsidR="001447BF">
        <w:rPr>
          <w:rFonts w:asciiTheme="majorHAnsi" w:hAnsiTheme="majorHAnsi" w:cs="Arial"/>
        </w:rPr>
        <w:t xml:space="preserve">Agreement </w:t>
      </w:r>
      <w:r w:rsidR="00546F18">
        <w:rPr>
          <w:rFonts w:asciiTheme="majorHAnsi" w:hAnsiTheme="majorHAnsi" w:cs="Arial"/>
        </w:rPr>
        <w:t xml:space="preserve">policy that includes decision criteria </w:t>
      </w:r>
      <w:r w:rsidR="002859A8">
        <w:rPr>
          <w:rFonts w:asciiTheme="majorHAnsi" w:hAnsiTheme="majorHAnsi" w:cs="Arial"/>
        </w:rPr>
        <w:t>for the allocation of benefits and burdens to communities of color</w:t>
      </w:r>
      <w:r w:rsidR="00D53C21">
        <w:rPr>
          <w:rFonts w:asciiTheme="majorHAnsi" w:hAnsiTheme="majorHAnsi" w:cs="Arial"/>
        </w:rPr>
        <w:t xml:space="preserve">. </w:t>
      </w:r>
    </w:p>
    <w:p w14:paraId="7445BA8D" w14:textId="77777777" w:rsidR="00D53C21" w:rsidRPr="00546F18" w:rsidRDefault="00D53C21" w:rsidP="00D53C21">
      <w:pPr>
        <w:pStyle w:val="ListParagraph"/>
        <w:ind w:left="1080"/>
        <w:rPr>
          <w:rFonts w:asciiTheme="majorHAnsi" w:hAnsiTheme="majorHAnsi" w:cs="Arial"/>
        </w:rPr>
      </w:pPr>
    </w:p>
    <w:p w14:paraId="72CCE5BE" w14:textId="5B2D7890" w:rsidR="00831FB6" w:rsidRPr="00831FB6" w:rsidRDefault="00695A0E" w:rsidP="009C01E4">
      <w:pPr>
        <w:pStyle w:val="ListParagraph"/>
        <w:numPr>
          <w:ilvl w:val="0"/>
          <w:numId w:val="30"/>
        </w:numPr>
        <w:ind w:left="360"/>
        <w:rPr>
          <w:rFonts w:asciiTheme="majorHAnsi" w:hAnsiTheme="majorHAnsi" w:cs="Calibri"/>
        </w:rPr>
      </w:pPr>
      <w:r>
        <w:rPr>
          <w:rFonts w:asciiTheme="majorHAnsi" w:hAnsiTheme="majorHAnsi" w:cs="Arial"/>
          <w:b/>
        </w:rPr>
        <w:t>Communication, e</w:t>
      </w:r>
      <w:r w:rsidR="00F00B77" w:rsidRPr="00A74684">
        <w:rPr>
          <w:rFonts w:asciiTheme="majorHAnsi" w:hAnsiTheme="majorHAnsi" w:cs="Arial"/>
          <w:b/>
        </w:rPr>
        <w:t>ducation</w:t>
      </w:r>
      <w:r w:rsidR="00831FB6">
        <w:rPr>
          <w:rFonts w:asciiTheme="majorHAnsi" w:hAnsiTheme="majorHAnsi" w:cs="Arial"/>
          <w:b/>
        </w:rPr>
        <w:t xml:space="preserve">, </w:t>
      </w:r>
      <w:r>
        <w:rPr>
          <w:rFonts w:asciiTheme="majorHAnsi" w:hAnsiTheme="majorHAnsi" w:cs="Arial"/>
          <w:b/>
        </w:rPr>
        <w:t xml:space="preserve">and </w:t>
      </w:r>
      <w:r w:rsidR="00831FB6">
        <w:rPr>
          <w:rFonts w:asciiTheme="majorHAnsi" w:hAnsiTheme="majorHAnsi" w:cs="Arial"/>
          <w:b/>
        </w:rPr>
        <w:t>capacity building</w:t>
      </w:r>
      <w:r w:rsidR="003122FE">
        <w:rPr>
          <w:rFonts w:asciiTheme="majorHAnsi" w:hAnsiTheme="majorHAnsi" w:cs="Arial"/>
        </w:rPr>
        <w:t xml:space="preserve">– </w:t>
      </w:r>
      <w:r>
        <w:rPr>
          <w:rFonts w:asciiTheme="majorHAnsi" w:hAnsiTheme="majorHAnsi" w:cs="Arial"/>
        </w:rPr>
        <w:t xml:space="preserve">How will you communicate about your project? </w:t>
      </w:r>
      <w:r w:rsidR="003122FE">
        <w:rPr>
          <w:rFonts w:asciiTheme="majorHAnsi" w:hAnsiTheme="majorHAnsi" w:cs="Arial"/>
        </w:rPr>
        <w:t>Who are your target audiences</w:t>
      </w:r>
      <w:r w:rsidR="00F00B77" w:rsidRPr="00A74684">
        <w:rPr>
          <w:rFonts w:asciiTheme="majorHAnsi" w:hAnsiTheme="majorHAnsi" w:cs="Arial"/>
        </w:rPr>
        <w:t xml:space="preserve"> and what are your key messages</w:t>
      </w:r>
      <w:r w:rsidR="003122FE">
        <w:rPr>
          <w:rFonts w:asciiTheme="majorHAnsi" w:hAnsiTheme="majorHAnsi" w:cs="Arial"/>
        </w:rPr>
        <w:t xml:space="preserve"> for each audience</w:t>
      </w:r>
      <w:r w:rsidR="00F00B77" w:rsidRPr="00A74684">
        <w:rPr>
          <w:rFonts w:asciiTheme="majorHAnsi" w:hAnsiTheme="majorHAnsi" w:cs="Arial"/>
        </w:rPr>
        <w:t>?</w:t>
      </w:r>
      <w:r w:rsidR="00831FB6">
        <w:rPr>
          <w:rFonts w:asciiTheme="majorHAnsi" w:hAnsiTheme="majorHAnsi" w:cs="Arial"/>
        </w:rPr>
        <w:t xml:space="preserve"> </w:t>
      </w:r>
      <w:r w:rsidR="00831FB6" w:rsidRPr="00831FB6">
        <w:rPr>
          <w:rFonts w:asciiTheme="majorHAnsi" w:hAnsiTheme="majorHAnsi" w:cs="Arial"/>
        </w:rPr>
        <w:t>What are your strategies for building the capacity of your own team and organization to advance racial equity? What are your strategies for building the capacity of your key external partners to advance racial equity?</w:t>
      </w:r>
      <w:r w:rsidR="001271FA" w:rsidRPr="001271FA">
        <w:rPr>
          <w:rFonts w:asciiTheme="majorHAnsi" w:hAnsiTheme="majorHAnsi" w:cs="Arial"/>
        </w:rPr>
        <w:t xml:space="preserve"> </w:t>
      </w:r>
      <w:r w:rsidR="001271FA">
        <w:rPr>
          <w:rFonts w:asciiTheme="majorHAnsi" w:hAnsiTheme="majorHAnsi" w:cs="Arial"/>
        </w:rPr>
        <w:t xml:space="preserve">Who will provide education </w:t>
      </w:r>
      <w:r w:rsidR="001271FA" w:rsidRPr="00A74684">
        <w:rPr>
          <w:rFonts w:asciiTheme="majorHAnsi" w:hAnsiTheme="majorHAnsi" w:cs="Arial"/>
        </w:rPr>
        <w:t>about racial equity</w:t>
      </w:r>
      <w:r w:rsidR="001271FA">
        <w:rPr>
          <w:rFonts w:asciiTheme="majorHAnsi" w:hAnsiTheme="majorHAnsi" w:cs="Arial"/>
        </w:rPr>
        <w:t xml:space="preserve"> for your project</w:t>
      </w:r>
      <w:r w:rsidR="001271FA" w:rsidRPr="00A74684">
        <w:rPr>
          <w:rFonts w:asciiTheme="majorHAnsi" w:hAnsiTheme="majorHAnsi" w:cs="Arial"/>
        </w:rPr>
        <w:t>?</w:t>
      </w:r>
    </w:p>
    <w:p w14:paraId="783D4A69" w14:textId="1683306B" w:rsidR="00F00B77" w:rsidRPr="00A74684" w:rsidRDefault="00F00B77" w:rsidP="00490E14">
      <w:pPr>
        <w:pStyle w:val="ListParagraph"/>
        <w:ind w:left="360"/>
        <w:rPr>
          <w:rFonts w:asciiTheme="majorHAnsi" w:hAnsiTheme="majorHAnsi" w:cs="Calibri"/>
        </w:rPr>
      </w:pPr>
      <w:r w:rsidRPr="00A74684">
        <w:rPr>
          <w:rFonts w:asciiTheme="majorHAnsi" w:hAnsiTheme="majorHAnsi" w:cs="Calibri"/>
        </w:rPr>
        <w:fldChar w:fldCharType="begin">
          <w:ffData>
            <w:name w:val="Text9"/>
            <w:enabled/>
            <w:calcOnExit w:val="0"/>
            <w:textInput/>
          </w:ffData>
        </w:fldChar>
      </w:r>
      <w:bookmarkStart w:id="4" w:name="Text9"/>
      <w:r w:rsidRPr="00A74684">
        <w:rPr>
          <w:rFonts w:asciiTheme="majorHAnsi" w:hAnsiTheme="majorHAnsi" w:cs="Calibri"/>
        </w:rPr>
        <w:instrText xml:space="preserve"> FORMTEXT </w:instrText>
      </w:r>
      <w:r w:rsidRPr="00A74684">
        <w:rPr>
          <w:rFonts w:asciiTheme="majorHAnsi" w:hAnsiTheme="majorHAnsi" w:cs="Calibri"/>
        </w:rPr>
      </w:r>
      <w:r w:rsidRPr="00A74684">
        <w:rPr>
          <w:rFonts w:asciiTheme="majorHAnsi" w:hAnsiTheme="majorHAnsi" w:cs="Calibri"/>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Calibri"/>
        </w:rPr>
        <w:fldChar w:fldCharType="end"/>
      </w:r>
      <w:bookmarkEnd w:id="4"/>
    </w:p>
    <w:p w14:paraId="1304B0AC" w14:textId="77777777" w:rsidR="003122FE" w:rsidRDefault="003122FE" w:rsidP="0054361F">
      <w:pPr>
        <w:ind w:left="360"/>
        <w:rPr>
          <w:rFonts w:asciiTheme="majorHAnsi" w:hAnsiTheme="majorHAnsi" w:cs="Arial"/>
          <w:i/>
        </w:rPr>
      </w:pPr>
    </w:p>
    <w:p w14:paraId="04EAD558" w14:textId="036DB869" w:rsidR="0054361F" w:rsidRPr="00A74684" w:rsidRDefault="0054361F" w:rsidP="0054361F">
      <w:pPr>
        <w:ind w:left="360"/>
        <w:rPr>
          <w:rFonts w:asciiTheme="majorHAnsi" w:hAnsiTheme="majorHAnsi" w:cs="Arial"/>
          <w:i/>
        </w:rPr>
      </w:pPr>
      <w:r w:rsidRPr="00A74684">
        <w:rPr>
          <w:rFonts w:asciiTheme="majorHAnsi" w:hAnsiTheme="majorHAnsi" w:cs="Arial"/>
          <w:i/>
        </w:rPr>
        <w:t>Things to think about:</w:t>
      </w:r>
    </w:p>
    <w:p w14:paraId="413EC4C2" w14:textId="2F166834" w:rsidR="00EA58F6" w:rsidRPr="00EA58F6" w:rsidRDefault="00EA58F6" w:rsidP="00E216EC">
      <w:pPr>
        <w:numPr>
          <w:ilvl w:val="0"/>
          <w:numId w:val="20"/>
        </w:numPr>
        <w:rPr>
          <w:rFonts w:asciiTheme="majorHAnsi" w:hAnsiTheme="majorHAnsi" w:cs="Arial"/>
        </w:rPr>
      </w:pPr>
      <w:r>
        <w:rPr>
          <w:rFonts w:asciiTheme="majorHAnsi" w:eastAsia="Times New Roman" w:hAnsiTheme="majorHAnsi" w:cs="Arial"/>
          <w:color w:val="222222"/>
          <w:bdr w:val="none" w:sz="0" w:space="0" w:color="auto" w:frame="1"/>
        </w:rPr>
        <w:t xml:space="preserve">Review </w:t>
      </w:r>
      <w:r w:rsidR="00D53C21">
        <w:rPr>
          <w:rFonts w:asciiTheme="majorHAnsi" w:eastAsia="Times New Roman" w:hAnsiTheme="majorHAnsi" w:cs="Arial"/>
          <w:color w:val="222222"/>
          <w:bdr w:val="none" w:sz="0" w:space="0" w:color="auto" w:frame="1"/>
        </w:rPr>
        <w:t>Video</w:t>
      </w:r>
      <w:r>
        <w:rPr>
          <w:rFonts w:asciiTheme="majorHAnsi" w:eastAsia="Times New Roman" w:hAnsiTheme="majorHAnsi" w:cs="Arial"/>
          <w:color w:val="222222"/>
          <w:bdr w:val="none" w:sz="0" w:space="0" w:color="auto" w:frame="1"/>
        </w:rPr>
        <w:t xml:space="preserve"> 2.  Communicating about Equity and </w:t>
      </w:r>
      <w:r w:rsidR="00D53C21">
        <w:rPr>
          <w:rFonts w:asciiTheme="majorHAnsi" w:eastAsia="Times New Roman" w:hAnsiTheme="majorHAnsi" w:cs="Arial"/>
          <w:color w:val="222222"/>
          <w:bdr w:val="none" w:sz="0" w:space="0" w:color="auto" w:frame="1"/>
        </w:rPr>
        <w:t>Video</w:t>
      </w:r>
      <w:r>
        <w:rPr>
          <w:rFonts w:asciiTheme="majorHAnsi" w:eastAsia="Times New Roman" w:hAnsiTheme="majorHAnsi" w:cs="Arial"/>
          <w:color w:val="222222"/>
          <w:bdr w:val="none" w:sz="0" w:space="0" w:color="auto" w:frame="1"/>
        </w:rPr>
        <w:t xml:space="preserve"> 3.  Building Shared Understanding of Equity.  </w:t>
      </w:r>
    </w:p>
    <w:p w14:paraId="7EF88C43" w14:textId="4C23C3E1" w:rsidR="00E216EC" w:rsidRPr="00E562B1" w:rsidRDefault="00E562B1" w:rsidP="00E216EC">
      <w:pPr>
        <w:numPr>
          <w:ilvl w:val="0"/>
          <w:numId w:val="20"/>
        </w:numPr>
        <w:rPr>
          <w:rFonts w:asciiTheme="majorHAnsi" w:hAnsiTheme="majorHAnsi" w:cs="Arial"/>
        </w:rPr>
      </w:pPr>
      <w:r>
        <w:rPr>
          <w:rFonts w:asciiTheme="majorHAnsi" w:eastAsia="Times New Roman" w:hAnsiTheme="majorHAnsi" w:cs="Arial"/>
          <w:color w:val="222222"/>
          <w:bdr w:val="none" w:sz="0" w:space="0" w:color="auto" w:frame="1"/>
        </w:rPr>
        <w:t xml:space="preserve">Your team will need </w:t>
      </w:r>
      <w:r w:rsidR="008E35AE">
        <w:rPr>
          <w:rFonts w:asciiTheme="majorHAnsi" w:eastAsia="Times New Roman" w:hAnsiTheme="majorHAnsi" w:cs="Arial"/>
          <w:color w:val="222222"/>
          <w:bdr w:val="none" w:sz="0" w:space="0" w:color="auto" w:frame="1"/>
        </w:rPr>
        <w:t>training and cap</w:t>
      </w:r>
      <w:r w:rsidR="00E216EC">
        <w:rPr>
          <w:rFonts w:asciiTheme="majorHAnsi" w:eastAsia="Times New Roman" w:hAnsiTheme="majorHAnsi" w:cs="Arial"/>
          <w:color w:val="222222"/>
          <w:bdr w:val="none" w:sz="0" w:space="0" w:color="auto" w:frame="1"/>
        </w:rPr>
        <w:t xml:space="preserve">acity </w:t>
      </w:r>
      <w:r w:rsidR="008E35AE">
        <w:rPr>
          <w:rFonts w:asciiTheme="majorHAnsi" w:eastAsia="Times New Roman" w:hAnsiTheme="majorHAnsi" w:cs="Arial"/>
          <w:color w:val="222222"/>
          <w:bdr w:val="none" w:sz="0" w:space="0" w:color="auto" w:frame="1"/>
        </w:rPr>
        <w:t xml:space="preserve">building </w:t>
      </w:r>
      <w:r w:rsidR="00E216EC">
        <w:rPr>
          <w:rFonts w:asciiTheme="majorHAnsi" w:eastAsia="Times New Roman" w:hAnsiTheme="majorHAnsi" w:cs="Arial"/>
          <w:color w:val="222222"/>
          <w:bdr w:val="none" w:sz="0" w:space="0" w:color="auto" w:frame="1"/>
        </w:rPr>
        <w:t xml:space="preserve">on what racial equity is and how to </w:t>
      </w:r>
      <w:r w:rsidR="002859A8">
        <w:rPr>
          <w:rFonts w:asciiTheme="majorHAnsi" w:eastAsia="Times New Roman" w:hAnsiTheme="majorHAnsi" w:cs="Arial"/>
          <w:color w:val="222222"/>
          <w:bdr w:val="none" w:sz="0" w:space="0" w:color="auto" w:frame="1"/>
        </w:rPr>
        <w:t>use an equity lens</w:t>
      </w:r>
      <w:r w:rsidR="00E216EC">
        <w:rPr>
          <w:rFonts w:asciiTheme="majorHAnsi" w:eastAsia="Times New Roman" w:hAnsiTheme="majorHAnsi" w:cs="Arial"/>
          <w:color w:val="222222"/>
          <w:bdr w:val="none" w:sz="0" w:space="0" w:color="auto" w:frame="1"/>
        </w:rPr>
        <w:t xml:space="preserve">.  </w:t>
      </w:r>
    </w:p>
    <w:p w14:paraId="461ACB12" w14:textId="05A3BFC9" w:rsidR="00095DCF" w:rsidRDefault="00831FB6" w:rsidP="00F44532">
      <w:pPr>
        <w:numPr>
          <w:ilvl w:val="0"/>
          <w:numId w:val="20"/>
        </w:numPr>
        <w:rPr>
          <w:rFonts w:asciiTheme="majorHAnsi" w:hAnsiTheme="majorHAnsi" w:cs="Arial"/>
        </w:rPr>
      </w:pPr>
      <w:r>
        <w:rPr>
          <w:rFonts w:asciiTheme="majorHAnsi" w:hAnsiTheme="majorHAnsi" w:cs="Arial"/>
        </w:rPr>
        <w:t>Include</w:t>
      </w:r>
      <w:r w:rsidR="00F44532" w:rsidRPr="00A74684">
        <w:rPr>
          <w:rFonts w:asciiTheme="majorHAnsi" w:hAnsiTheme="majorHAnsi" w:cs="Arial"/>
        </w:rPr>
        <w:t xml:space="preserve"> e</w:t>
      </w:r>
      <w:r w:rsidR="00095DCF" w:rsidRPr="00A74684">
        <w:rPr>
          <w:rFonts w:asciiTheme="majorHAnsi" w:hAnsiTheme="majorHAnsi" w:cs="Arial"/>
        </w:rPr>
        <w:t xml:space="preserve">ducation about </w:t>
      </w:r>
      <w:r>
        <w:rPr>
          <w:rFonts w:asciiTheme="majorHAnsi" w:hAnsiTheme="majorHAnsi" w:cs="Arial"/>
        </w:rPr>
        <w:t xml:space="preserve">the history of how your community arrived at current conditions </w:t>
      </w:r>
      <w:r w:rsidR="00F16FB1">
        <w:rPr>
          <w:rFonts w:asciiTheme="majorHAnsi" w:hAnsiTheme="majorHAnsi" w:cs="Arial"/>
        </w:rPr>
        <w:t xml:space="preserve">related to your goal </w:t>
      </w:r>
      <w:r>
        <w:rPr>
          <w:rFonts w:asciiTheme="majorHAnsi" w:hAnsiTheme="majorHAnsi" w:cs="Arial"/>
        </w:rPr>
        <w:t xml:space="preserve">and what </w:t>
      </w:r>
      <w:r w:rsidR="00F16FB1">
        <w:rPr>
          <w:rFonts w:asciiTheme="majorHAnsi" w:hAnsiTheme="majorHAnsi" w:cs="Arial"/>
        </w:rPr>
        <w:t xml:space="preserve">past </w:t>
      </w:r>
      <w:r>
        <w:rPr>
          <w:rFonts w:asciiTheme="majorHAnsi" w:hAnsiTheme="majorHAnsi" w:cs="Arial"/>
        </w:rPr>
        <w:t xml:space="preserve">choices may be </w:t>
      </w:r>
      <w:r w:rsidR="00F16FB1">
        <w:rPr>
          <w:rFonts w:asciiTheme="majorHAnsi" w:hAnsiTheme="majorHAnsi" w:cs="Arial"/>
        </w:rPr>
        <w:t>contributing to</w:t>
      </w:r>
      <w:r>
        <w:rPr>
          <w:rFonts w:asciiTheme="majorHAnsi" w:hAnsiTheme="majorHAnsi" w:cs="Arial"/>
        </w:rPr>
        <w:t xml:space="preserve"> racial inequities.  </w:t>
      </w:r>
      <w:r w:rsidRPr="00A74684">
        <w:rPr>
          <w:rFonts w:asciiTheme="majorHAnsi" w:hAnsiTheme="majorHAnsi" w:cs="Arial"/>
        </w:rPr>
        <w:t xml:space="preserve"> </w:t>
      </w:r>
    </w:p>
    <w:p w14:paraId="0CED4038" w14:textId="7314428F" w:rsidR="00095DCF" w:rsidRDefault="00F44532" w:rsidP="00F44532">
      <w:pPr>
        <w:numPr>
          <w:ilvl w:val="0"/>
          <w:numId w:val="20"/>
        </w:numPr>
        <w:rPr>
          <w:rFonts w:asciiTheme="majorHAnsi" w:hAnsiTheme="majorHAnsi" w:cs="Arial"/>
        </w:rPr>
      </w:pPr>
      <w:r w:rsidRPr="00A74684">
        <w:rPr>
          <w:rFonts w:asciiTheme="majorHAnsi" w:hAnsiTheme="majorHAnsi" w:cs="Arial"/>
        </w:rPr>
        <w:t xml:space="preserve">Be aware of the tendency of many people to want to focus on individuals. </w:t>
      </w:r>
      <w:r w:rsidR="00D065BC" w:rsidRPr="00A74684">
        <w:rPr>
          <w:rFonts w:asciiTheme="majorHAnsi" w:hAnsiTheme="majorHAnsi" w:cs="Arial"/>
        </w:rPr>
        <w:t xml:space="preserve">This awareness can help you to make clear connections </w:t>
      </w:r>
      <w:r w:rsidR="00095DCF" w:rsidRPr="00A74684">
        <w:rPr>
          <w:rFonts w:asciiTheme="majorHAnsi" w:hAnsiTheme="majorHAnsi" w:cs="Arial"/>
        </w:rPr>
        <w:t xml:space="preserve">between individual experiences and institutional and structural </w:t>
      </w:r>
      <w:r w:rsidR="001B3AA2" w:rsidRPr="00A74684">
        <w:rPr>
          <w:rFonts w:asciiTheme="majorHAnsi" w:hAnsiTheme="majorHAnsi" w:cs="Arial"/>
        </w:rPr>
        <w:t>barriers and opportunities</w:t>
      </w:r>
      <w:r w:rsidR="00095DCF" w:rsidRPr="00A74684">
        <w:rPr>
          <w:rFonts w:asciiTheme="majorHAnsi" w:hAnsiTheme="majorHAnsi" w:cs="Arial"/>
        </w:rPr>
        <w:t>.</w:t>
      </w:r>
    </w:p>
    <w:p w14:paraId="660D3927" w14:textId="7ACC31F2" w:rsidR="00F66600" w:rsidRPr="00D53C21" w:rsidRDefault="001C1399" w:rsidP="00D53C21">
      <w:pPr>
        <w:numPr>
          <w:ilvl w:val="0"/>
          <w:numId w:val="20"/>
        </w:numPr>
        <w:rPr>
          <w:rFonts w:asciiTheme="majorHAnsi" w:hAnsiTheme="majorHAnsi" w:cs="Arial"/>
          <w:i/>
        </w:rPr>
      </w:pPr>
      <w:r>
        <w:rPr>
          <w:rFonts w:asciiTheme="majorHAnsi" w:hAnsiTheme="majorHAnsi" w:cs="Arial"/>
          <w:u w:val="single"/>
        </w:rPr>
        <w:t>USDN Member</w:t>
      </w:r>
      <w:r w:rsidR="008E35AE" w:rsidRPr="000B10DA">
        <w:rPr>
          <w:rFonts w:asciiTheme="majorHAnsi" w:hAnsiTheme="majorHAnsi" w:cs="Arial"/>
          <w:u w:val="single"/>
        </w:rPr>
        <w:t xml:space="preserve"> Example</w:t>
      </w:r>
      <w:r w:rsidR="008E35AE">
        <w:rPr>
          <w:rFonts w:asciiTheme="majorHAnsi" w:hAnsiTheme="majorHAnsi" w:cs="Arial"/>
        </w:rPr>
        <w:t xml:space="preserve">:  Will identify a project that involves multiple departments so all can learn together how to make sure programs work well for </w:t>
      </w:r>
      <w:r w:rsidR="008E35AE" w:rsidRPr="000B10DA">
        <w:rPr>
          <w:rFonts w:asciiTheme="majorHAnsi" w:hAnsiTheme="majorHAnsi" w:cs="Arial"/>
          <w:u w:val="single"/>
        </w:rPr>
        <w:t>all</w:t>
      </w:r>
      <w:r w:rsidR="008E35AE">
        <w:rPr>
          <w:rFonts w:asciiTheme="majorHAnsi" w:hAnsiTheme="majorHAnsi" w:cs="Arial"/>
        </w:rPr>
        <w:t xml:space="preserve"> </w:t>
      </w:r>
      <w:r w:rsidR="000B10DA">
        <w:rPr>
          <w:rFonts w:asciiTheme="majorHAnsi" w:hAnsiTheme="majorHAnsi" w:cs="Arial"/>
        </w:rPr>
        <w:t>resident</w:t>
      </w:r>
      <w:r w:rsidR="008E35AE">
        <w:rPr>
          <w:rFonts w:asciiTheme="majorHAnsi" w:hAnsiTheme="majorHAnsi" w:cs="Arial"/>
        </w:rPr>
        <w:t>s. For example</w:t>
      </w:r>
      <w:r w:rsidR="000B10DA">
        <w:rPr>
          <w:rFonts w:asciiTheme="majorHAnsi" w:hAnsiTheme="majorHAnsi" w:cs="Arial"/>
        </w:rPr>
        <w:t>,</w:t>
      </w:r>
      <w:r w:rsidR="008E35AE">
        <w:rPr>
          <w:rFonts w:asciiTheme="majorHAnsi" w:hAnsiTheme="majorHAnsi" w:cs="Arial"/>
        </w:rPr>
        <w:t xml:space="preserve"> community gardening on public land where residents are expected to purchase their own equipment </w:t>
      </w:r>
      <w:r w:rsidR="000B10DA">
        <w:rPr>
          <w:rFonts w:asciiTheme="majorHAnsi" w:hAnsiTheme="majorHAnsi" w:cs="Arial"/>
        </w:rPr>
        <w:t>doesn’t work for low-</w:t>
      </w:r>
      <w:r w:rsidR="008E35AE">
        <w:rPr>
          <w:rFonts w:asciiTheme="majorHAnsi" w:hAnsiTheme="majorHAnsi" w:cs="Arial"/>
        </w:rPr>
        <w:t xml:space="preserve">income neighborhoods. </w:t>
      </w:r>
    </w:p>
    <w:p w14:paraId="714AFF17" w14:textId="77777777" w:rsidR="00831FB6" w:rsidRDefault="00831FB6" w:rsidP="00831FB6">
      <w:pPr>
        <w:rPr>
          <w:rFonts w:asciiTheme="majorHAnsi" w:hAnsiTheme="majorHAnsi" w:cs="Arial"/>
        </w:rPr>
      </w:pPr>
    </w:p>
    <w:p w14:paraId="01E964D8" w14:textId="4D3BAADE" w:rsidR="00490E14" w:rsidRPr="00A74684" w:rsidRDefault="00F00B77" w:rsidP="009C01E4">
      <w:pPr>
        <w:pStyle w:val="ListParagraph"/>
        <w:numPr>
          <w:ilvl w:val="0"/>
          <w:numId w:val="30"/>
        </w:numPr>
        <w:ind w:left="360"/>
        <w:rPr>
          <w:rFonts w:asciiTheme="majorHAnsi" w:hAnsiTheme="majorHAnsi" w:cs="Calibri"/>
        </w:rPr>
      </w:pPr>
      <w:r w:rsidRPr="00A74684">
        <w:rPr>
          <w:rFonts w:asciiTheme="majorHAnsi" w:hAnsiTheme="majorHAnsi" w:cs="Arial"/>
          <w:b/>
        </w:rPr>
        <w:t>Evaluation</w:t>
      </w:r>
      <w:r w:rsidRPr="00A74684">
        <w:rPr>
          <w:rFonts w:asciiTheme="majorHAnsi" w:hAnsiTheme="majorHAnsi" w:cs="Arial"/>
        </w:rPr>
        <w:t>– How will you know whether your project is successful? What are the milestones and measures</w:t>
      </w:r>
      <w:r w:rsidR="003122FE">
        <w:rPr>
          <w:rFonts w:asciiTheme="majorHAnsi" w:hAnsiTheme="majorHAnsi" w:cs="Arial"/>
        </w:rPr>
        <w:t xml:space="preserve"> that will tell you if you are making progress</w:t>
      </w:r>
      <w:r w:rsidRPr="00A74684">
        <w:rPr>
          <w:rFonts w:asciiTheme="majorHAnsi" w:hAnsiTheme="majorHAnsi" w:cs="Arial"/>
        </w:rPr>
        <w:t>? How will your track progress in implementation so you can make mid-project corrections</w:t>
      </w:r>
      <w:r w:rsidR="00490E14" w:rsidRPr="00A74684">
        <w:rPr>
          <w:rFonts w:asciiTheme="majorHAnsi" w:hAnsiTheme="majorHAnsi" w:cs="Arial"/>
        </w:rPr>
        <w:t>?</w:t>
      </w:r>
      <w:r w:rsidRPr="00A74684">
        <w:rPr>
          <w:rFonts w:asciiTheme="majorHAnsi" w:hAnsiTheme="majorHAnsi" w:cs="Arial"/>
        </w:rPr>
        <w:t xml:space="preserve"> </w:t>
      </w:r>
    </w:p>
    <w:p w14:paraId="43CF6783" w14:textId="71CE68F0" w:rsidR="00F00B77" w:rsidRDefault="00F00B77" w:rsidP="00490E14">
      <w:pPr>
        <w:pStyle w:val="ListParagraph"/>
        <w:ind w:left="360"/>
        <w:rPr>
          <w:rFonts w:asciiTheme="majorHAnsi" w:hAnsiTheme="majorHAnsi" w:cs="Calibri"/>
        </w:rPr>
      </w:pPr>
      <w:r w:rsidRPr="00A74684">
        <w:rPr>
          <w:rFonts w:asciiTheme="majorHAnsi" w:hAnsiTheme="majorHAnsi" w:cs="Calibri"/>
        </w:rPr>
        <w:fldChar w:fldCharType="begin">
          <w:ffData>
            <w:name w:val="Text9"/>
            <w:enabled/>
            <w:calcOnExit w:val="0"/>
            <w:textInput/>
          </w:ffData>
        </w:fldChar>
      </w:r>
      <w:r w:rsidRPr="00A74684">
        <w:rPr>
          <w:rFonts w:asciiTheme="majorHAnsi" w:hAnsiTheme="majorHAnsi" w:cs="Calibri"/>
        </w:rPr>
        <w:instrText xml:space="preserve"> FORMTEXT </w:instrText>
      </w:r>
      <w:r w:rsidRPr="00A74684">
        <w:rPr>
          <w:rFonts w:asciiTheme="majorHAnsi" w:hAnsiTheme="majorHAnsi" w:cs="Calibri"/>
        </w:rPr>
      </w:r>
      <w:r w:rsidRPr="00A74684">
        <w:rPr>
          <w:rFonts w:asciiTheme="majorHAnsi" w:hAnsiTheme="majorHAnsi" w:cs="Calibri"/>
        </w:rPr>
        <w:fldChar w:fldCharType="separate"/>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rPr>
        <w:fldChar w:fldCharType="end"/>
      </w:r>
    </w:p>
    <w:p w14:paraId="0516E6A3" w14:textId="77777777" w:rsidR="003122FE" w:rsidRPr="00A74684" w:rsidRDefault="003122FE" w:rsidP="00490E14">
      <w:pPr>
        <w:pStyle w:val="ListParagraph"/>
        <w:ind w:left="360"/>
        <w:rPr>
          <w:rFonts w:asciiTheme="majorHAnsi" w:hAnsiTheme="majorHAnsi" w:cs="Calibri"/>
        </w:rPr>
      </w:pPr>
    </w:p>
    <w:p w14:paraId="23484380" w14:textId="2A0E9EBD" w:rsidR="0054361F" w:rsidRPr="00A74684" w:rsidRDefault="0054361F" w:rsidP="00D065BC">
      <w:pPr>
        <w:ind w:left="360"/>
        <w:rPr>
          <w:rFonts w:asciiTheme="majorHAnsi" w:hAnsiTheme="majorHAnsi" w:cs="Arial"/>
          <w:i/>
        </w:rPr>
      </w:pPr>
      <w:r w:rsidRPr="00A74684">
        <w:rPr>
          <w:rFonts w:asciiTheme="majorHAnsi" w:hAnsiTheme="majorHAnsi" w:cs="Arial"/>
          <w:i/>
        </w:rPr>
        <w:t>Things to think about:</w:t>
      </w:r>
    </w:p>
    <w:p w14:paraId="0A644D5E" w14:textId="15FBE98D" w:rsidR="006D3C6F" w:rsidRPr="006D3C6F" w:rsidRDefault="006D3C6F" w:rsidP="006D3C6F">
      <w:pPr>
        <w:pStyle w:val="ListParagraph"/>
        <w:numPr>
          <w:ilvl w:val="0"/>
          <w:numId w:val="13"/>
        </w:numPr>
        <w:shd w:val="clear" w:color="auto" w:fill="FFFFFF"/>
        <w:rPr>
          <w:rFonts w:asciiTheme="majorHAnsi" w:eastAsia="Times New Roman" w:hAnsiTheme="majorHAnsi"/>
          <w:bCs/>
          <w:color w:val="000000"/>
        </w:rPr>
      </w:pPr>
      <w:r w:rsidRPr="006D3C6F">
        <w:rPr>
          <w:rFonts w:asciiTheme="majorHAnsi" w:hAnsiTheme="majorHAnsi" w:cs="Calibri"/>
        </w:rPr>
        <w:t xml:space="preserve">Evaluation is a key part of accountability. </w:t>
      </w:r>
    </w:p>
    <w:p w14:paraId="45BD6131" w14:textId="131EC9CC" w:rsidR="00D065BC" w:rsidRPr="00A74684" w:rsidRDefault="00D065BC" w:rsidP="00095DCF">
      <w:pPr>
        <w:pStyle w:val="ListParagraph"/>
        <w:widowControl w:val="0"/>
        <w:numPr>
          <w:ilvl w:val="0"/>
          <w:numId w:val="11"/>
        </w:numPr>
        <w:autoSpaceDE w:val="0"/>
        <w:autoSpaceDN w:val="0"/>
        <w:adjustRightInd w:val="0"/>
        <w:spacing w:after="200"/>
        <w:rPr>
          <w:rFonts w:asciiTheme="majorHAnsi" w:hAnsiTheme="majorHAnsi" w:cs="Calibri"/>
        </w:rPr>
      </w:pPr>
      <w:r w:rsidRPr="00A74684">
        <w:rPr>
          <w:rFonts w:asciiTheme="majorHAnsi" w:hAnsiTheme="majorHAnsi" w:cs="Calibri"/>
        </w:rPr>
        <w:t>Make sure you take time to share lessons learn</w:t>
      </w:r>
      <w:r w:rsidR="006D3C6F">
        <w:rPr>
          <w:rFonts w:asciiTheme="majorHAnsi" w:hAnsiTheme="majorHAnsi" w:cs="Calibri"/>
        </w:rPr>
        <w:t xml:space="preserve">ed. This will </w:t>
      </w:r>
      <w:r w:rsidR="00F16FB1">
        <w:rPr>
          <w:rFonts w:asciiTheme="majorHAnsi" w:hAnsiTheme="majorHAnsi" w:cs="Calibri"/>
        </w:rPr>
        <w:t xml:space="preserve">not only facilitate mid-course corrections, but also </w:t>
      </w:r>
      <w:r w:rsidR="006D3C6F">
        <w:rPr>
          <w:rFonts w:asciiTheme="majorHAnsi" w:hAnsiTheme="majorHAnsi" w:cs="Calibri"/>
        </w:rPr>
        <w:t>help to create more opportunities to advance equity</w:t>
      </w:r>
      <w:r w:rsidR="001B3AA2" w:rsidRPr="00A74684">
        <w:rPr>
          <w:rFonts w:asciiTheme="majorHAnsi" w:hAnsiTheme="majorHAnsi" w:cs="Calibri"/>
        </w:rPr>
        <w:t>.</w:t>
      </w:r>
    </w:p>
    <w:p w14:paraId="50BBC6B2" w14:textId="54E862F6" w:rsidR="00F00B77" w:rsidRDefault="00D065BC" w:rsidP="00C23085">
      <w:pPr>
        <w:pStyle w:val="ListParagraph"/>
        <w:widowControl w:val="0"/>
        <w:numPr>
          <w:ilvl w:val="0"/>
          <w:numId w:val="11"/>
        </w:numPr>
        <w:autoSpaceDE w:val="0"/>
        <w:autoSpaceDN w:val="0"/>
        <w:adjustRightInd w:val="0"/>
        <w:rPr>
          <w:rFonts w:asciiTheme="majorHAnsi" w:hAnsiTheme="majorHAnsi" w:cs="Calibri"/>
        </w:rPr>
      </w:pPr>
      <w:r w:rsidRPr="00A74684">
        <w:rPr>
          <w:rFonts w:asciiTheme="majorHAnsi" w:hAnsiTheme="majorHAnsi" w:cs="Calibri"/>
        </w:rPr>
        <w:t xml:space="preserve">This </w:t>
      </w:r>
      <w:r w:rsidR="001B3AA2" w:rsidRPr="00A74684">
        <w:rPr>
          <w:rFonts w:asciiTheme="majorHAnsi" w:hAnsiTheme="majorHAnsi" w:cs="Calibri"/>
        </w:rPr>
        <w:t xml:space="preserve">work can be hard. </w:t>
      </w:r>
      <w:r w:rsidR="00893AF7">
        <w:rPr>
          <w:rFonts w:asciiTheme="majorHAnsi" w:hAnsiTheme="majorHAnsi" w:cs="Calibri"/>
        </w:rPr>
        <w:t xml:space="preserve"> Make small wins. </w:t>
      </w:r>
      <w:bookmarkStart w:id="5" w:name="_GoBack"/>
      <w:bookmarkEnd w:id="5"/>
      <w:r w:rsidR="001B3AA2" w:rsidRPr="00A74684">
        <w:rPr>
          <w:rFonts w:asciiTheme="majorHAnsi" w:hAnsiTheme="majorHAnsi" w:cs="Calibri"/>
        </w:rPr>
        <w:t xml:space="preserve">Think about how you can you take time to </w:t>
      </w:r>
      <w:r w:rsidRPr="00A74684">
        <w:rPr>
          <w:rFonts w:asciiTheme="majorHAnsi" w:hAnsiTheme="majorHAnsi" w:cs="Calibri"/>
        </w:rPr>
        <w:t>c</w:t>
      </w:r>
      <w:r w:rsidR="00095DCF" w:rsidRPr="00A74684">
        <w:rPr>
          <w:rFonts w:asciiTheme="majorHAnsi" w:hAnsiTheme="majorHAnsi" w:cs="Calibri"/>
        </w:rPr>
        <w:t>elebrate success and recognize progress</w:t>
      </w:r>
      <w:r w:rsidRPr="00A74684">
        <w:rPr>
          <w:rFonts w:asciiTheme="majorHAnsi" w:hAnsiTheme="majorHAnsi" w:cs="Calibri"/>
        </w:rPr>
        <w:t>.</w:t>
      </w:r>
    </w:p>
    <w:p w14:paraId="34198EB6" w14:textId="3FD7CD36" w:rsidR="0088451E" w:rsidRDefault="00893AF7" w:rsidP="00C23085">
      <w:pPr>
        <w:pStyle w:val="ListParagraph"/>
        <w:widowControl w:val="0"/>
        <w:numPr>
          <w:ilvl w:val="0"/>
          <w:numId w:val="11"/>
        </w:numPr>
        <w:autoSpaceDE w:val="0"/>
        <w:autoSpaceDN w:val="0"/>
        <w:adjustRightInd w:val="0"/>
        <w:rPr>
          <w:rFonts w:asciiTheme="majorHAnsi" w:hAnsiTheme="majorHAnsi" w:cs="Calibri"/>
        </w:rPr>
      </w:pPr>
      <w:r>
        <w:rPr>
          <w:rFonts w:asciiTheme="majorHAnsi" w:hAnsiTheme="majorHAnsi" w:cs="Arial"/>
          <w:u w:val="single"/>
        </w:rPr>
        <w:t>USDN Member</w:t>
      </w:r>
      <w:r w:rsidR="0088451E" w:rsidRPr="005D0D25">
        <w:rPr>
          <w:rFonts w:asciiTheme="majorHAnsi" w:hAnsiTheme="majorHAnsi" w:cs="Arial"/>
          <w:u w:val="single"/>
        </w:rPr>
        <w:t xml:space="preserve"> Example</w:t>
      </w:r>
      <w:r w:rsidR="0088451E">
        <w:rPr>
          <w:rFonts w:asciiTheme="majorHAnsi" w:hAnsiTheme="majorHAnsi" w:cs="Arial"/>
        </w:rPr>
        <w:t>: For a project to bring an equity lens to the update of a climate action plan, there will be an equity goal for each action for each neighborhood, not just citywide</w:t>
      </w:r>
      <w:r w:rsidR="00F274B2">
        <w:rPr>
          <w:rFonts w:asciiTheme="majorHAnsi" w:hAnsiTheme="majorHAnsi" w:cs="Arial"/>
        </w:rPr>
        <w:t>. Every neighborhood will have a target for improvement</w:t>
      </w:r>
      <w:r w:rsidR="00F16FB1">
        <w:rPr>
          <w:rFonts w:asciiTheme="majorHAnsi" w:hAnsiTheme="majorHAnsi" w:cs="Arial"/>
        </w:rPr>
        <w:t xml:space="preserve"> that will be tracked and shared</w:t>
      </w:r>
      <w:r w:rsidR="00F274B2">
        <w:rPr>
          <w:rFonts w:asciiTheme="majorHAnsi" w:hAnsiTheme="majorHAnsi" w:cs="Arial"/>
        </w:rPr>
        <w:t xml:space="preserve">.  </w:t>
      </w:r>
    </w:p>
    <w:p w14:paraId="25805DF2" w14:textId="0432265C" w:rsidR="00F66600" w:rsidRPr="00F66600" w:rsidRDefault="00F66600" w:rsidP="00F66600">
      <w:pPr>
        <w:pStyle w:val="ListParagraph"/>
        <w:ind w:left="1080"/>
        <w:rPr>
          <w:rFonts w:asciiTheme="majorHAnsi" w:hAnsiTheme="majorHAnsi" w:cs="Arial"/>
          <w:b/>
        </w:rPr>
      </w:pPr>
    </w:p>
    <w:p w14:paraId="2456802F" w14:textId="77777777" w:rsidR="00F66600" w:rsidRDefault="00F66600" w:rsidP="00F66600">
      <w:pPr>
        <w:pStyle w:val="ListParagraph"/>
        <w:ind w:left="1080"/>
        <w:rPr>
          <w:rFonts w:asciiTheme="majorHAnsi" w:hAnsiTheme="majorHAnsi" w:cs="Arial"/>
        </w:rPr>
      </w:pPr>
    </w:p>
    <w:sectPr w:rsidR="00F66600" w:rsidSect="007625E1">
      <w:headerReference w:type="default" r:id="rId13"/>
      <w:footerReference w:type="even" r:id="rId14"/>
      <w:footerReference w:type="default" r:id="rId15"/>
      <w:pgSz w:w="12240" w:h="15840"/>
      <w:pgMar w:top="936" w:right="1584" w:bottom="1440"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AC99" w14:textId="77777777" w:rsidR="001271FA" w:rsidRDefault="001271FA" w:rsidP="00554060">
      <w:r>
        <w:separator/>
      </w:r>
    </w:p>
  </w:endnote>
  <w:endnote w:type="continuationSeparator" w:id="0">
    <w:p w14:paraId="4529E4A3" w14:textId="77777777" w:rsidR="001271FA" w:rsidRDefault="001271FA"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641CF" w14:textId="77777777" w:rsidR="001271FA" w:rsidRDefault="001271FA" w:rsidP="00B37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DC0B6" w14:textId="77777777" w:rsidR="001271FA" w:rsidRDefault="001271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8495" w14:textId="77777777" w:rsidR="001271FA" w:rsidRDefault="001271FA" w:rsidP="00B37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AF7">
      <w:rPr>
        <w:rStyle w:val="PageNumber"/>
        <w:noProof/>
      </w:rPr>
      <w:t>6</w:t>
    </w:r>
    <w:r>
      <w:rPr>
        <w:rStyle w:val="PageNumber"/>
      </w:rPr>
      <w:fldChar w:fldCharType="end"/>
    </w:r>
  </w:p>
  <w:p w14:paraId="3911C91F" w14:textId="692908ED" w:rsidR="001271FA" w:rsidRDefault="001271FA">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FB31" w14:textId="77777777" w:rsidR="001271FA" w:rsidRDefault="001271FA" w:rsidP="00554060">
                          <w:pPr>
                            <w:pStyle w:val="NormalWeb"/>
                            <w:spacing w:before="60" w:beforeAutospacing="0" w:after="0" w:afterAutospacing="0" w:line="180" w:lineRule="auto"/>
                            <w:textAlignment w:val="baseline"/>
                          </w:pPr>
                          <w:r>
                            <w:rPr>
                              <w:rFonts w:ascii="Trebuchet MS" w:eastAsia="ＭＳ Ｐゴシック" w:hAnsi="Trebuchet MS" w:cs="ＭＳ Ｐゴシック"/>
                              <w:b/>
                              <w:bCs/>
                              <w:color w:val="6C7472"/>
                              <w:kern w:val="24"/>
                              <w:sz w:val="28"/>
                              <w:szCs w:val="28"/>
                            </w:rPr>
                            <w:t xml:space="preserve">LOCAL AND REGIONAL GOVERNMENT </w:t>
                          </w:r>
                        </w:p>
                        <w:p w14:paraId="41E68727" w14:textId="77777777" w:rsidR="001271FA" w:rsidRDefault="001271F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271FA" w:rsidRDefault="001271F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271FA" w:rsidRDefault="001271F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" stroked="f">
              <v:path arrowok="t"/>
              <v:textbox>
                <w:txbxContent>
                  <w:p w14:paraId="68B9FB31" w14:textId="77777777" w:rsidR="001271FA" w:rsidRDefault="001271FA" w:rsidP="00554060">
                    <w:pPr>
                      <w:pStyle w:val="NormalWeb"/>
                      <w:spacing w:before="60" w:beforeAutospacing="0" w:after="0" w:afterAutospacing="0" w:line="180" w:lineRule="auto"/>
                      <w:textAlignment w:val="baseline"/>
                    </w:pPr>
                    <w:r>
                      <w:rPr>
                        <w:rFonts w:ascii="Trebuchet MS" w:eastAsia="ＭＳ Ｐゴシック" w:hAnsi="Trebuchet MS" w:cs="ＭＳ Ｐゴシック"/>
                        <w:b/>
                        <w:bCs/>
                        <w:color w:val="6C7472"/>
                        <w:kern w:val="24"/>
                        <w:sz w:val="28"/>
                        <w:szCs w:val="28"/>
                      </w:rPr>
                      <w:t xml:space="preserve">LOCAL AND REGIONAL GOVERNMENT </w:t>
                    </w:r>
                  </w:p>
                  <w:p w14:paraId="41E68727" w14:textId="77777777" w:rsidR="001271FA" w:rsidRDefault="001271F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271FA" w:rsidRDefault="001271F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271FA" w:rsidRDefault="001271F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E7FE" w14:textId="77777777" w:rsidR="001271FA" w:rsidRDefault="001271FA" w:rsidP="00554060">
      <w:r>
        <w:separator/>
      </w:r>
    </w:p>
  </w:footnote>
  <w:footnote w:type="continuationSeparator" w:id="0">
    <w:p w14:paraId="203E2977" w14:textId="77777777" w:rsidR="001271FA" w:rsidRDefault="001271FA" w:rsidP="00554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8329" w14:textId="7E6FDAD9" w:rsidR="001271FA" w:rsidRDefault="001271FA">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E2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5B0BC3"/>
    <w:multiLevelType w:val="multilevel"/>
    <w:tmpl w:val="BD5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42E5F"/>
    <w:multiLevelType w:val="hybridMultilevel"/>
    <w:tmpl w:val="45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8291F"/>
    <w:multiLevelType w:val="hybridMultilevel"/>
    <w:tmpl w:val="7B96A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B86993"/>
    <w:multiLevelType w:val="hybridMultilevel"/>
    <w:tmpl w:val="F75C0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6F76F4"/>
    <w:multiLevelType w:val="multilevel"/>
    <w:tmpl w:val="93C0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A1679"/>
    <w:multiLevelType w:val="hybridMultilevel"/>
    <w:tmpl w:val="8ECA4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A1490D"/>
    <w:multiLevelType w:val="hybridMultilevel"/>
    <w:tmpl w:val="693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7654"/>
    <w:multiLevelType w:val="hybridMultilevel"/>
    <w:tmpl w:val="CDD6071A"/>
    <w:lvl w:ilvl="0" w:tplc="109A3B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C8A1022"/>
    <w:multiLevelType w:val="hybridMultilevel"/>
    <w:tmpl w:val="352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D70A2"/>
    <w:multiLevelType w:val="hybridMultilevel"/>
    <w:tmpl w:val="7CD6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96FEB"/>
    <w:multiLevelType w:val="hybridMultilevel"/>
    <w:tmpl w:val="C2A2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475D"/>
    <w:multiLevelType w:val="hybridMultilevel"/>
    <w:tmpl w:val="6096AF20"/>
    <w:lvl w:ilvl="0" w:tplc="CA5A7C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43D33"/>
    <w:multiLevelType w:val="multilevel"/>
    <w:tmpl w:val="217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5442D"/>
    <w:multiLevelType w:val="multilevel"/>
    <w:tmpl w:val="673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75E44"/>
    <w:multiLevelType w:val="hybridMultilevel"/>
    <w:tmpl w:val="5F1E7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6">
    <w:nsid w:val="75300DCC"/>
    <w:multiLevelType w:val="hybridMultilevel"/>
    <w:tmpl w:val="0D3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44EED"/>
    <w:multiLevelType w:val="hybridMultilevel"/>
    <w:tmpl w:val="2606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9D2ADA"/>
    <w:multiLevelType w:val="hybridMultilevel"/>
    <w:tmpl w:val="653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91C59"/>
    <w:multiLevelType w:val="hybridMultilevel"/>
    <w:tmpl w:val="E2429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CC5ACA"/>
    <w:multiLevelType w:val="multilevel"/>
    <w:tmpl w:val="40A8C5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13"/>
  </w:num>
  <w:num w:numId="3">
    <w:abstractNumId w:val="8"/>
  </w:num>
  <w:num w:numId="4">
    <w:abstractNumId w:val="23"/>
  </w:num>
  <w:num w:numId="5">
    <w:abstractNumId w:val="12"/>
  </w:num>
  <w:num w:numId="6">
    <w:abstractNumId w:val="21"/>
  </w:num>
  <w:num w:numId="7">
    <w:abstractNumId w:val="25"/>
  </w:num>
  <w:num w:numId="8">
    <w:abstractNumId w:val="3"/>
  </w:num>
  <w:num w:numId="9">
    <w:abstractNumId w:val="4"/>
  </w:num>
  <w:num w:numId="10">
    <w:abstractNumId w:val="30"/>
  </w:num>
  <w:num w:numId="11">
    <w:abstractNumId w:val="27"/>
  </w:num>
  <w:num w:numId="12">
    <w:abstractNumId w:val="15"/>
  </w:num>
  <w:num w:numId="13">
    <w:abstractNumId w:val="29"/>
  </w:num>
  <w:num w:numId="14">
    <w:abstractNumId w:val="7"/>
  </w:num>
  <w:num w:numId="15">
    <w:abstractNumId w:val="0"/>
  </w:num>
  <w:num w:numId="16">
    <w:abstractNumId w:val="11"/>
  </w:num>
  <w:num w:numId="17">
    <w:abstractNumId w:val="5"/>
  </w:num>
  <w:num w:numId="18">
    <w:abstractNumId w:val="28"/>
  </w:num>
  <w:num w:numId="19">
    <w:abstractNumId w:val="22"/>
  </w:num>
  <w:num w:numId="20">
    <w:abstractNumId w:val="10"/>
  </w:num>
  <w:num w:numId="21">
    <w:abstractNumId w:val="26"/>
  </w:num>
  <w:num w:numId="22">
    <w:abstractNumId w:val="14"/>
  </w:num>
  <w:num w:numId="23">
    <w:abstractNumId w:val="17"/>
  </w:num>
  <w:num w:numId="24">
    <w:abstractNumId w:val="6"/>
  </w:num>
  <w:num w:numId="25">
    <w:abstractNumId w:val="2"/>
  </w:num>
  <w:num w:numId="26">
    <w:abstractNumId w:val="9"/>
  </w:num>
  <w:num w:numId="27">
    <w:abstractNumId w:val="1"/>
  </w:num>
  <w:num w:numId="28">
    <w:abstractNumId w:val="20"/>
  </w:num>
  <w:num w:numId="29">
    <w:abstractNumId w:val="19"/>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BB"/>
    <w:rsid w:val="000242CF"/>
    <w:rsid w:val="00075086"/>
    <w:rsid w:val="000804C4"/>
    <w:rsid w:val="0008330C"/>
    <w:rsid w:val="00095DCF"/>
    <w:rsid w:val="000A03AB"/>
    <w:rsid w:val="000A51D4"/>
    <w:rsid w:val="000B10DA"/>
    <w:rsid w:val="000C329A"/>
    <w:rsid w:val="000C3B2B"/>
    <w:rsid w:val="000E0D55"/>
    <w:rsid w:val="001271FA"/>
    <w:rsid w:val="001447BF"/>
    <w:rsid w:val="00154955"/>
    <w:rsid w:val="001B3AA2"/>
    <w:rsid w:val="001C1399"/>
    <w:rsid w:val="001C3ACA"/>
    <w:rsid w:val="001D0C0A"/>
    <w:rsid w:val="001D5D20"/>
    <w:rsid w:val="001E1273"/>
    <w:rsid w:val="0021191A"/>
    <w:rsid w:val="00251EDA"/>
    <w:rsid w:val="00252451"/>
    <w:rsid w:val="002859A8"/>
    <w:rsid w:val="002E5918"/>
    <w:rsid w:val="003122FE"/>
    <w:rsid w:val="00351747"/>
    <w:rsid w:val="00386A32"/>
    <w:rsid w:val="003A309B"/>
    <w:rsid w:val="003B3AA2"/>
    <w:rsid w:val="003F614B"/>
    <w:rsid w:val="004202A3"/>
    <w:rsid w:val="00421FCA"/>
    <w:rsid w:val="00477A7A"/>
    <w:rsid w:val="00490E14"/>
    <w:rsid w:val="004A30B4"/>
    <w:rsid w:val="0052741D"/>
    <w:rsid w:val="0054361F"/>
    <w:rsid w:val="00546F18"/>
    <w:rsid w:val="00554060"/>
    <w:rsid w:val="0056486F"/>
    <w:rsid w:val="00580224"/>
    <w:rsid w:val="005A6F1E"/>
    <w:rsid w:val="005C0D28"/>
    <w:rsid w:val="005D0D25"/>
    <w:rsid w:val="005D4157"/>
    <w:rsid w:val="005E4D2F"/>
    <w:rsid w:val="005E6654"/>
    <w:rsid w:val="0060601F"/>
    <w:rsid w:val="00667A41"/>
    <w:rsid w:val="0067056C"/>
    <w:rsid w:val="00674CE1"/>
    <w:rsid w:val="00693718"/>
    <w:rsid w:val="00695A0E"/>
    <w:rsid w:val="006D3C6F"/>
    <w:rsid w:val="006E7EBD"/>
    <w:rsid w:val="00752018"/>
    <w:rsid w:val="007625E1"/>
    <w:rsid w:val="007830B9"/>
    <w:rsid w:val="007E3679"/>
    <w:rsid w:val="00831FB6"/>
    <w:rsid w:val="00836BA6"/>
    <w:rsid w:val="0084712C"/>
    <w:rsid w:val="00852B79"/>
    <w:rsid w:val="0088451E"/>
    <w:rsid w:val="00893AF7"/>
    <w:rsid w:val="008D566D"/>
    <w:rsid w:val="008E35AE"/>
    <w:rsid w:val="00926DB5"/>
    <w:rsid w:val="00946B5F"/>
    <w:rsid w:val="0099259C"/>
    <w:rsid w:val="009A25BB"/>
    <w:rsid w:val="009C01E4"/>
    <w:rsid w:val="009D22EC"/>
    <w:rsid w:val="00A364BF"/>
    <w:rsid w:val="00A57E0B"/>
    <w:rsid w:val="00A74684"/>
    <w:rsid w:val="00AA6680"/>
    <w:rsid w:val="00B27000"/>
    <w:rsid w:val="00B37819"/>
    <w:rsid w:val="00B6019A"/>
    <w:rsid w:val="00BE084D"/>
    <w:rsid w:val="00BE7FBC"/>
    <w:rsid w:val="00C07BC1"/>
    <w:rsid w:val="00C23085"/>
    <w:rsid w:val="00C61AEB"/>
    <w:rsid w:val="00C712F3"/>
    <w:rsid w:val="00C72551"/>
    <w:rsid w:val="00C74A60"/>
    <w:rsid w:val="00C869DC"/>
    <w:rsid w:val="00CB4812"/>
    <w:rsid w:val="00CE33BB"/>
    <w:rsid w:val="00D0277A"/>
    <w:rsid w:val="00D065BC"/>
    <w:rsid w:val="00D359C3"/>
    <w:rsid w:val="00D53C21"/>
    <w:rsid w:val="00DA61D9"/>
    <w:rsid w:val="00DE1A7B"/>
    <w:rsid w:val="00E06E1E"/>
    <w:rsid w:val="00E216EC"/>
    <w:rsid w:val="00E30D40"/>
    <w:rsid w:val="00E37045"/>
    <w:rsid w:val="00E46910"/>
    <w:rsid w:val="00E562B1"/>
    <w:rsid w:val="00E92CC7"/>
    <w:rsid w:val="00EA58F6"/>
    <w:rsid w:val="00EA6ED4"/>
    <w:rsid w:val="00EB1B33"/>
    <w:rsid w:val="00EC0259"/>
    <w:rsid w:val="00ED2972"/>
    <w:rsid w:val="00ED3E51"/>
    <w:rsid w:val="00EF51E4"/>
    <w:rsid w:val="00F00B77"/>
    <w:rsid w:val="00F16FB1"/>
    <w:rsid w:val="00F274B2"/>
    <w:rsid w:val="00F33DBA"/>
    <w:rsid w:val="00F44532"/>
    <w:rsid w:val="00F578BF"/>
    <w:rsid w:val="00F66600"/>
    <w:rsid w:val="00F76529"/>
    <w:rsid w:val="00FD0E9A"/>
    <w:rsid w:val="00FF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A4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next w:val="Normal"/>
    <w:link w:val="Heading1Char"/>
    <w:qFormat/>
    <w:rsid w:val="00F00B77"/>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F00B77"/>
    <w:rPr>
      <w:rFonts w:ascii="Helvetica Light" w:eastAsia="ヒラギノ角ゴ Pro W3" w:hAnsi="Helvetica Light" w:cs="Times New Roman"/>
      <w:caps/>
      <w:color w:val="6C7472"/>
      <w:sz w:val="48"/>
      <w:szCs w:val="20"/>
    </w:rPr>
  </w:style>
  <w:style w:type="paragraph" w:customStyle="1" w:styleId="Unknown0">
    <w:name w:val="Unknown 0"/>
    <w:semiHidden/>
    <w:rsid w:val="00F00B77"/>
    <w:pPr>
      <w:spacing w:after="180" w:line="288" w:lineRule="auto"/>
    </w:pPr>
    <w:rPr>
      <w:rFonts w:ascii="Helvetica Light" w:eastAsia="ヒラギノ角ゴ Pro W3" w:hAnsi="Helvetica Light" w:cs="Times New Roman"/>
      <w:color w:val="000000"/>
      <w:szCs w:val="20"/>
    </w:rPr>
  </w:style>
  <w:style w:type="character" w:customStyle="1" w:styleId="ListParagraphChar">
    <w:name w:val="List Paragraph Char"/>
    <w:basedOn w:val="DefaultParagraphFont"/>
    <w:link w:val="ListParagraph"/>
    <w:uiPriority w:val="34"/>
    <w:locked/>
    <w:rsid w:val="00F76529"/>
  </w:style>
  <w:style w:type="paragraph" w:styleId="FootnoteText">
    <w:name w:val="footnote text"/>
    <w:basedOn w:val="Normal"/>
    <w:link w:val="FootnoteTextChar"/>
    <w:uiPriority w:val="99"/>
    <w:unhideWhenUsed/>
    <w:rsid w:val="00F76529"/>
    <w:rPr>
      <w:rFonts w:eastAsiaTheme="minorHAnsi"/>
    </w:rPr>
  </w:style>
  <w:style w:type="character" w:customStyle="1" w:styleId="FootnoteTextChar">
    <w:name w:val="Footnote Text Char"/>
    <w:basedOn w:val="DefaultParagraphFont"/>
    <w:link w:val="FootnoteText"/>
    <w:uiPriority w:val="99"/>
    <w:rsid w:val="00F76529"/>
    <w:rPr>
      <w:rFonts w:eastAsiaTheme="minorHAnsi"/>
    </w:rPr>
  </w:style>
  <w:style w:type="character" w:styleId="FootnoteReference">
    <w:name w:val="footnote reference"/>
    <w:basedOn w:val="DefaultParagraphFont"/>
    <w:uiPriority w:val="99"/>
    <w:semiHidden/>
    <w:unhideWhenUsed/>
    <w:rsid w:val="00F76529"/>
    <w:rPr>
      <w:vertAlign w:val="superscript"/>
    </w:rPr>
  </w:style>
  <w:style w:type="character" w:styleId="PageNumber">
    <w:name w:val="page number"/>
    <w:basedOn w:val="DefaultParagraphFont"/>
    <w:uiPriority w:val="99"/>
    <w:semiHidden/>
    <w:unhideWhenUsed/>
    <w:rsid w:val="007625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next w:val="Normal"/>
    <w:link w:val="Heading1Char"/>
    <w:qFormat/>
    <w:rsid w:val="00F00B77"/>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25BB"/>
    <w:pPr>
      <w:ind w:left="720"/>
      <w:contextualSpacing/>
    </w:pPr>
  </w:style>
  <w:style w:type="table" w:styleId="TableGrid">
    <w:name w:val="Table Grid"/>
    <w:basedOn w:val="TableNormal"/>
    <w:uiPriority w:val="59"/>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F00B77"/>
    <w:rPr>
      <w:rFonts w:ascii="Helvetica Light" w:eastAsia="ヒラギノ角ゴ Pro W3" w:hAnsi="Helvetica Light" w:cs="Times New Roman"/>
      <w:caps/>
      <w:color w:val="6C7472"/>
      <w:sz w:val="48"/>
      <w:szCs w:val="20"/>
    </w:rPr>
  </w:style>
  <w:style w:type="paragraph" w:customStyle="1" w:styleId="Unknown0">
    <w:name w:val="Unknown 0"/>
    <w:semiHidden/>
    <w:rsid w:val="00F00B77"/>
    <w:pPr>
      <w:spacing w:after="180" w:line="288" w:lineRule="auto"/>
    </w:pPr>
    <w:rPr>
      <w:rFonts w:ascii="Helvetica Light" w:eastAsia="ヒラギノ角ゴ Pro W3" w:hAnsi="Helvetica Light" w:cs="Times New Roman"/>
      <w:color w:val="000000"/>
      <w:szCs w:val="20"/>
    </w:rPr>
  </w:style>
  <w:style w:type="character" w:customStyle="1" w:styleId="ListParagraphChar">
    <w:name w:val="List Paragraph Char"/>
    <w:basedOn w:val="DefaultParagraphFont"/>
    <w:link w:val="ListParagraph"/>
    <w:uiPriority w:val="34"/>
    <w:locked/>
    <w:rsid w:val="00F76529"/>
  </w:style>
  <w:style w:type="paragraph" w:styleId="FootnoteText">
    <w:name w:val="footnote text"/>
    <w:basedOn w:val="Normal"/>
    <w:link w:val="FootnoteTextChar"/>
    <w:uiPriority w:val="99"/>
    <w:unhideWhenUsed/>
    <w:rsid w:val="00F76529"/>
    <w:rPr>
      <w:rFonts w:eastAsiaTheme="minorHAnsi"/>
    </w:rPr>
  </w:style>
  <w:style w:type="character" w:customStyle="1" w:styleId="FootnoteTextChar">
    <w:name w:val="Footnote Text Char"/>
    <w:basedOn w:val="DefaultParagraphFont"/>
    <w:link w:val="FootnoteText"/>
    <w:uiPriority w:val="99"/>
    <w:rsid w:val="00F76529"/>
    <w:rPr>
      <w:rFonts w:eastAsiaTheme="minorHAnsi"/>
    </w:rPr>
  </w:style>
  <w:style w:type="character" w:styleId="FootnoteReference">
    <w:name w:val="footnote reference"/>
    <w:basedOn w:val="DefaultParagraphFont"/>
    <w:uiPriority w:val="99"/>
    <w:semiHidden/>
    <w:unhideWhenUsed/>
    <w:rsid w:val="00F76529"/>
    <w:rPr>
      <w:vertAlign w:val="superscript"/>
    </w:rPr>
  </w:style>
  <w:style w:type="character" w:styleId="PageNumber">
    <w:name w:val="page number"/>
    <w:basedOn w:val="DefaultParagraphFont"/>
    <w:uiPriority w:val="99"/>
    <w:semiHidden/>
    <w:unhideWhenUsed/>
    <w:rsid w:val="0076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922">
      <w:bodyDiv w:val="1"/>
      <w:marLeft w:val="0"/>
      <w:marRight w:val="0"/>
      <w:marTop w:val="0"/>
      <w:marBottom w:val="0"/>
      <w:divBdr>
        <w:top w:val="none" w:sz="0" w:space="0" w:color="auto"/>
        <w:left w:val="none" w:sz="0" w:space="0" w:color="auto"/>
        <w:bottom w:val="none" w:sz="0" w:space="0" w:color="auto"/>
        <w:right w:val="none" w:sz="0" w:space="0" w:color="auto"/>
      </w:divBdr>
    </w:div>
    <w:div w:id="1432313309">
      <w:bodyDiv w:val="1"/>
      <w:marLeft w:val="0"/>
      <w:marRight w:val="0"/>
      <w:marTop w:val="0"/>
      <w:marBottom w:val="0"/>
      <w:divBdr>
        <w:top w:val="none" w:sz="0" w:space="0" w:color="auto"/>
        <w:left w:val="none" w:sz="0" w:space="0" w:color="auto"/>
        <w:bottom w:val="none" w:sz="0" w:space="0" w:color="auto"/>
        <w:right w:val="none" w:sz="0" w:space="0" w:color="auto"/>
      </w:divBdr>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sdn.org/events/14707" TargetMode="External"/><Relationship Id="rId12" Type="http://schemas.openxmlformats.org/officeDocument/2006/relationships/hyperlink" Target="http://usdn.org/events/13362"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sdn.org/events/14708" TargetMode="External"/><Relationship Id="rId10" Type="http://schemas.openxmlformats.org/officeDocument/2006/relationships/hyperlink" Target="http://usdn.org/events/1519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2967-F822-D540-90E0-98532C79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1996</Words>
  <Characters>11382</Characters>
  <Application>Microsoft Macintosh Word</Application>
  <DocSecurity>0</DocSecurity>
  <Lines>94</Lines>
  <Paragraphs>26</Paragraphs>
  <ScaleCrop>false</ScaleCrop>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Julia Parzen</cp:lastModifiedBy>
  <cp:revision>8</cp:revision>
  <cp:lastPrinted>2015-09-30T16:02:00Z</cp:lastPrinted>
  <dcterms:created xsi:type="dcterms:W3CDTF">2015-10-14T01:04:00Z</dcterms:created>
  <dcterms:modified xsi:type="dcterms:W3CDTF">2015-10-14T01:16:00Z</dcterms:modified>
</cp:coreProperties>
</file>